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FF" w:rsidRDefault="00813DF7" w:rsidP="00865810">
      <w:pPr>
        <w:spacing w:after="0"/>
      </w:pPr>
      <w:r w:rsidRPr="00813DF7">
        <w:rPr>
          <w:rFonts w:asciiTheme="majorBidi" w:hAnsiTheme="majorBidi" w:cstheme="majorBidi"/>
          <w:noProof/>
        </w:rPr>
        <w:pict>
          <v:shapetype id="_x0000_t202" coordsize="21600,21600" o:spt="202" path="m,l,21600r21600,l21600,xe">
            <v:stroke joinstyle="miter"/>
            <v:path gradientshapeok="t" o:connecttype="rect"/>
          </v:shapetype>
          <v:shape id="WordArt 5" o:spid="_x0000_s1026" type="#_x0000_t202" style="position:absolute;margin-left:36.25pt;margin-top:0;width:462.95pt;height:49.5pt;z-index:-251654144;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" filled="f" stroked="f">
            <o:lock v:ext="edit" shapetype="t"/>
            <v:textbox>
              <w:txbxContent>
                <w:p w:rsidR="00747492" w:rsidRPr="00D30BA4" w:rsidRDefault="00747492" w:rsidP="00747492">
                  <w:pPr>
                    <w:pStyle w:val="NormalWeb"/>
                    <w:spacing w:before="0" w:beforeAutospacing="0" w:after="0" w:afterAutospacing="0"/>
                    <w:jc w:val="center"/>
                    <w:rPr>
                      <w:sz w:val="44"/>
                      <w:szCs w:val="44"/>
                    </w:rPr>
                  </w:pPr>
                  <w:r w:rsidRPr="00D30BA4">
                    <w:rPr>
                      <w:rFonts w:ascii="Arial Black" w:hAnsi="Arial Black"/>
                      <w:color w:val="365F91" w:themeColor="accent1" w:themeShade="BF"/>
                      <w:sz w:val="44"/>
                      <w:szCs w:val="44"/>
                    </w:rPr>
                    <w:t>ADMISSION</w:t>
                  </w:r>
                  <w:r w:rsidR="00C06A22">
                    <w:rPr>
                      <w:rFonts w:ascii="Arial Black" w:hAnsi="Arial Black"/>
                      <w:color w:val="365F91" w:themeColor="accent1" w:themeShade="BF"/>
                      <w:sz w:val="44"/>
                      <w:szCs w:val="44"/>
                    </w:rPr>
                    <w:t>S</w:t>
                  </w:r>
                  <w:r w:rsidRPr="00D30BA4">
                    <w:rPr>
                      <w:rFonts w:ascii="Arial Black" w:hAnsi="Arial Black"/>
                      <w:color w:val="365F91" w:themeColor="accent1" w:themeShade="BF"/>
                      <w:sz w:val="44"/>
                      <w:szCs w:val="44"/>
                    </w:rPr>
                    <w:t xml:space="preserve"> ANNOUNCEMENT</w:t>
                  </w:r>
                </w:p>
              </w:txbxContent>
            </v:textbox>
            <w10:wrap type="tight"/>
          </v:shape>
        </w:pict>
      </w:r>
      <w:r w:rsidR="002A00A7">
        <w:rPr>
          <w:i/>
          <w:noProof/>
          <w:color w:val="000000"/>
          <w:sz w:val="56"/>
          <w:szCs w:val="56"/>
        </w:rPr>
        <w:drawing>
          <wp:anchor distT="0" distB="0" distL="114300" distR="114300" simplePos="0" relativeHeight="251660288" behindDoc="0" locked="0" layoutInCell="1" allowOverlap="1">
            <wp:simplePos x="0" y="0"/>
            <wp:positionH relativeFrom="column">
              <wp:posOffset>-488315</wp:posOffset>
            </wp:positionH>
            <wp:positionV relativeFrom="paragraph">
              <wp:posOffset>-150685</wp:posOffset>
            </wp:positionV>
            <wp:extent cx="777922" cy="1106322"/>
            <wp:effectExtent l="0" t="0" r="3175" b="0"/>
            <wp:wrapNone/>
            <wp:docPr id="1" name="Picture 1" descr="GU Mono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 Monogram1"/>
                    <pic:cNvPicPr>
                      <a:picLocks noChangeAspect="1" noChangeArrowheads="1"/>
                    </pic:cNvPicPr>
                  </pic:nvPicPr>
                  <pic:blipFill>
                    <a:blip r:embed="rId8"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922" cy="1106322"/>
                    </a:xfrm>
                    <a:prstGeom prst="rect">
                      <a:avLst/>
                    </a:prstGeom>
                    <a:noFill/>
                  </pic:spPr>
                </pic:pic>
              </a:graphicData>
            </a:graphic>
          </wp:anchor>
        </w:drawing>
      </w:r>
    </w:p>
    <w:tbl>
      <w:tblPr>
        <w:tblStyle w:val="TableGrid"/>
        <w:tblpPr w:leftFromText="180" w:rightFromText="180" w:vertAnchor="text" w:horzAnchor="margin" w:tblpXSpec="right" w:tblpY="637"/>
        <w:tblW w:w="0" w:type="auto"/>
        <w:tblLayout w:type="fixed"/>
        <w:tblLook w:val="04A0"/>
      </w:tblPr>
      <w:tblGrid>
        <w:gridCol w:w="851"/>
        <w:gridCol w:w="337"/>
        <w:gridCol w:w="3060"/>
        <w:gridCol w:w="2982"/>
        <w:gridCol w:w="2517"/>
      </w:tblGrid>
      <w:tr w:rsidR="00AD266C" w:rsidTr="00D30BA4">
        <w:tc>
          <w:tcPr>
            <w:tcW w:w="9747" w:type="dxa"/>
            <w:gridSpan w:val="5"/>
            <w:tcBorders>
              <w:top w:val="nil"/>
              <w:left w:val="nil"/>
              <w:bottom w:val="double" w:sz="4" w:space="0" w:color="auto"/>
              <w:right w:val="nil"/>
            </w:tcBorders>
            <w:shd w:val="clear" w:color="auto" w:fill="FFFFFF" w:themeFill="background1"/>
          </w:tcPr>
          <w:p w:rsidR="00AD266C" w:rsidRPr="005D34F4" w:rsidRDefault="00AD266C" w:rsidP="001A62B1">
            <w:pPr>
              <w:tabs>
                <w:tab w:val="left" w:pos="90"/>
              </w:tabs>
              <w:jc w:val="both"/>
              <w:rPr>
                <w:rFonts w:ascii="Book Antiqua" w:hAnsi="Book Antiqua"/>
                <w:sz w:val="18"/>
                <w:szCs w:val="18"/>
              </w:rPr>
            </w:pPr>
            <w:r w:rsidRPr="005D34F4">
              <w:rPr>
                <w:rFonts w:ascii="Book Antiqua" w:eastAsia="Times New Roman" w:hAnsi="Book Antiqua"/>
                <w:sz w:val="18"/>
                <w:szCs w:val="18"/>
              </w:rPr>
              <w:t>Being one of the best Universities of Pakistan, Gomal University is running quality research Degree Programs in various disciplines of Arts and Sciences, maintaining the standard required by the Higher Education Commission. Our admissions are now open an</w:t>
            </w:r>
            <w:r w:rsidR="00BB385A" w:rsidRPr="005D34F4">
              <w:rPr>
                <w:rFonts w:ascii="Book Antiqua" w:eastAsia="Times New Roman" w:hAnsi="Book Antiqua"/>
                <w:sz w:val="18"/>
                <w:szCs w:val="18"/>
              </w:rPr>
              <w:t>d we offer</w:t>
            </w:r>
            <w:r w:rsidR="005D34F4">
              <w:rPr>
                <w:rFonts w:ascii="Book Antiqua" w:eastAsia="Times New Roman" w:hAnsi="Book Antiqua"/>
                <w:sz w:val="18"/>
                <w:szCs w:val="18"/>
              </w:rPr>
              <w:t xml:space="preserve"> six month &amp; o</w:t>
            </w:r>
            <w:r w:rsidR="005D34F4">
              <w:rPr>
                <w:rFonts w:ascii="Book Antiqua" w:hAnsi="Book Antiqua"/>
                <w:sz w:val="18"/>
                <w:szCs w:val="18"/>
              </w:rPr>
              <w:t>ne y</w:t>
            </w:r>
            <w:r w:rsidR="005D34F4" w:rsidRPr="005D34F4">
              <w:rPr>
                <w:rFonts w:ascii="Book Antiqua" w:hAnsi="Book Antiqua"/>
                <w:sz w:val="18"/>
                <w:szCs w:val="18"/>
              </w:rPr>
              <w:t xml:space="preserve">ear </w:t>
            </w:r>
            <w:r w:rsidR="005D34F4">
              <w:rPr>
                <w:rFonts w:ascii="Book Antiqua" w:hAnsi="Book Antiqua"/>
                <w:sz w:val="18"/>
                <w:szCs w:val="18"/>
              </w:rPr>
              <w:t>professional d</w:t>
            </w:r>
            <w:r w:rsidR="005D34F4" w:rsidRPr="005D34F4">
              <w:rPr>
                <w:rFonts w:ascii="Book Antiqua" w:hAnsi="Book Antiqua"/>
                <w:sz w:val="18"/>
                <w:szCs w:val="18"/>
              </w:rPr>
              <w:t xml:space="preserve">iploma </w:t>
            </w:r>
            <w:r w:rsidR="006E703B">
              <w:rPr>
                <w:rFonts w:ascii="Book Antiqua" w:hAnsi="Book Antiqua"/>
                <w:sz w:val="18"/>
                <w:szCs w:val="18"/>
              </w:rPr>
              <w:t>c</w:t>
            </w:r>
            <w:r w:rsidR="005D34F4" w:rsidRPr="005D34F4">
              <w:rPr>
                <w:rFonts w:ascii="Book Antiqua" w:hAnsi="Book Antiqua"/>
                <w:sz w:val="18"/>
                <w:szCs w:val="18"/>
              </w:rPr>
              <w:t>ourse</w:t>
            </w:r>
            <w:r w:rsidR="00B449E3">
              <w:rPr>
                <w:rFonts w:ascii="Book Antiqua" w:hAnsi="Book Antiqua"/>
                <w:sz w:val="18"/>
                <w:szCs w:val="18"/>
              </w:rPr>
              <w:t>s</w:t>
            </w:r>
            <w:r w:rsidR="005D34F4" w:rsidRPr="005D34F4">
              <w:rPr>
                <w:rFonts w:ascii="Book Antiqua" w:hAnsi="Book Antiqua"/>
                <w:sz w:val="18"/>
                <w:szCs w:val="18"/>
              </w:rPr>
              <w:t xml:space="preserve"> in </w:t>
            </w:r>
            <w:r w:rsidR="006E703B">
              <w:rPr>
                <w:rFonts w:ascii="Book Antiqua" w:hAnsi="Book Antiqua"/>
                <w:sz w:val="18"/>
                <w:szCs w:val="18"/>
              </w:rPr>
              <w:t>communication &amp; media s</w:t>
            </w:r>
            <w:r w:rsidR="005D34F4" w:rsidRPr="005D34F4">
              <w:rPr>
                <w:rFonts w:ascii="Book Antiqua" w:hAnsi="Book Antiqua"/>
                <w:sz w:val="18"/>
                <w:szCs w:val="18"/>
              </w:rPr>
              <w:t>tudies</w:t>
            </w:r>
            <w:r w:rsidR="006E703B">
              <w:rPr>
                <w:rFonts w:ascii="Book Antiqua" w:hAnsi="Book Antiqua"/>
                <w:sz w:val="18"/>
                <w:szCs w:val="18"/>
              </w:rPr>
              <w:t xml:space="preserve"> as well as</w:t>
            </w:r>
            <w:r w:rsidR="00F367DA" w:rsidRPr="005D34F4">
              <w:rPr>
                <w:rFonts w:ascii="Book Antiqua" w:eastAsia="Times New Roman" w:hAnsi="Book Antiqua"/>
                <w:sz w:val="18"/>
                <w:szCs w:val="18"/>
              </w:rPr>
              <w:t>M.Sc(Hons),</w:t>
            </w:r>
            <w:r w:rsidRPr="005D34F4">
              <w:rPr>
                <w:rFonts w:ascii="Book Antiqua" w:eastAsia="Times New Roman" w:hAnsi="Book Antiqua"/>
                <w:sz w:val="18"/>
                <w:szCs w:val="18"/>
              </w:rPr>
              <w:t>M.Phil and Ph.D Programs in the following subjects</w:t>
            </w:r>
            <w:r w:rsidR="006E703B">
              <w:rPr>
                <w:rFonts w:ascii="Book Antiqua" w:eastAsia="Times New Roman" w:hAnsi="Book Antiqua"/>
                <w:sz w:val="18"/>
                <w:szCs w:val="18"/>
              </w:rPr>
              <w:t>.</w:t>
            </w:r>
            <w:r w:rsidR="0078749D">
              <w:rPr>
                <w:rFonts w:ascii="Book Antiqua" w:eastAsia="Times New Roman" w:hAnsi="Book Antiqua"/>
                <w:sz w:val="18"/>
                <w:szCs w:val="18"/>
              </w:rPr>
              <w:t xml:space="preserve"> For various M.Phil</w:t>
            </w:r>
            <w:r w:rsidR="00490E94">
              <w:rPr>
                <w:rFonts w:ascii="Book Antiqua" w:eastAsia="Times New Roman" w:hAnsi="Book Antiqua"/>
                <w:sz w:val="18"/>
                <w:szCs w:val="18"/>
              </w:rPr>
              <w:t>.</w:t>
            </w:r>
            <w:r w:rsidR="0078749D">
              <w:rPr>
                <w:rFonts w:ascii="Book Antiqua" w:eastAsia="Times New Roman" w:hAnsi="Book Antiqua"/>
                <w:sz w:val="18"/>
                <w:szCs w:val="18"/>
              </w:rPr>
              <w:t>/Ph.D</w:t>
            </w:r>
            <w:r w:rsidR="00490E94">
              <w:rPr>
                <w:rFonts w:ascii="Book Antiqua" w:eastAsia="Times New Roman" w:hAnsi="Book Antiqua"/>
                <w:sz w:val="18"/>
                <w:szCs w:val="18"/>
              </w:rPr>
              <w:t>.</w:t>
            </w:r>
            <w:r w:rsidR="0078749D">
              <w:rPr>
                <w:rFonts w:ascii="Book Antiqua" w:eastAsia="Times New Roman" w:hAnsi="Book Antiqua"/>
                <w:sz w:val="18"/>
                <w:szCs w:val="18"/>
              </w:rPr>
              <w:t xml:space="preserve"> programs, HEC Scholars are </w:t>
            </w:r>
            <w:r w:rsidR="001A62B1">
              <w:rPr>
                <w:rFonts w:ascii="Book Antiqua" w:eastAsia="Times New Roman" w:hAnsi="Book Antiqua"/>
                <w:sz w:val="18"/>
                <w:szCs w:val="18"/>
              </w:rPr>
              <w:t xml:space="preserve">highly </w:t>
            </w:r>
            <w:r w:rsidR="0078749D">
              <w:rPr>
                <w:rFonts w:ascii="Book Antiqua" w:eastAsia="Times New Roman" w:hAnsi="Book Antiqua"/>
                <w:sz w:val="18"/>
                <w:szCs w:val="18"/>
              </w:rPr>
              <w:t>encouraged to apply.</w:t>
            </w:r>
          </w:p>
        </w:tc>
      </w:tr>
      <w:tr w:rsidR="00AD266C" w:rsidTr="00D30BA4">
        <w:tc>
          <w:tcPr>
            <w:tcW w:w="9747" w:type="dxa"/>
            <w:gridSpan w:val="5"/>
            <w:tcBorders>
              <w:top w:val="double" w:sz="4" w:space="0" w:color="auto"/>
              <w:left w:val="double" w:sz="4" w:space="0" w:color="auto"/>
              <w:bottom w:val="nil"/>
              <w:right w:val="double" w:sz="4" w:space="0" w:color="auto"/>
            </w:tcBorders>
            <w:shd w:val="clear" w:color="auto" w:fill="A6A6A6" w:themeFill="background1" w:themeFillShade="A6"/>
            <w:vAlign w:val="center"/>
          </w:tcPr>
          <w:p w:rsidR="00AD266C" w:rsidRPr="00D13247" w:rsidRDefault="00AD266C" w:rsidP="00D30BA4">
            <w:pPr>
              <w:rPr>
                <w:rFonts w:ascii="Book Antiqua" w:hAnsi="Book Antiqua"/>
                <w:b/>
                <w:color w:val="FF0000"/>
                <w:sz w:val="16"/>
                <w:szCs w:val="16"/>
                <w:u w:val="single"/>
              </w:rPr>
            </w:pPr>
            <w:r w:rsidRPr="00C91A94">
              <w:rPr>
                <w:rFonts w:ascii="Book Antiqua" w:hAnsi="Book Antiqua"/>
                <w:b/>
                <w:sz w:val="28"/>
                <w:szCs w:val="28"/>
              </w:rPr>
              <w:t>Ph.D</w:t>
            </w:r>
            <w:r w:rsidR="00C84FD2">
              <w:rPr>
                <w:rFonts w:ascii="Book Antiqua" w:hAnsi="Book Antiqua"/>
                <w:b/>
                <w:sz w:val="28"/>
                <w:szCs w:val="28"/>
              </w:rPr>
              <w:t>.</w:t>
            </w:r>
            <w:r w:rsidR="009E1B66">
              <w:rPr>
                <w:rFonts w:ascii="Book Antiqua" w:hAnsi="Book Antiqua"/>
                <w:b/>
                <w:sz w:val="28"/>
                <w:szCs w:val="28"/>
              </w:rPr>
              <w:t xml:space="preserve"> Programs</w:t>
            </w:r>
          </w:p>
        </w:tc>
      </w:tr>
      <w:tr w:rsidR="00AD266C" w:rsidTr="00D30BA4">
        <w:tc>
          <w:tcPr>
            <w:tcW w:w="9747" w:type="dxa"/>
            <w:gridSpan w:val="5"/>
            <w:tcBorders>
              <w:top w:val="nil"/>
              <w:left w:val="double" w:sz="4" w:space="0" w:color="auto"/>
              <w:bottom w:val="nil"/>
              <w:right w:val="double" w:sz="4" w:space="0" w:color="auto"/>
            </w:tcBorders>
            <w:vAlign w:val="center"/>
          </w:tcPr>
          <w:p w:rsidR="00AD266C" w:rsidRPr="009612B3" w:rsidRDefault="00AD266C" w:rsidP="00612C48">
            <w:pPr>
              <w:jc w:val="both"/>
              <w:rPr>
                <w:rFonts w:ascii="Book Antiqua" w:hAnsi="Book Antiqua"/>
                <w:sz w:val="16"/>
                <w:szCs w:val="16"/>
              </w:rPr>
            </w:pPr>
            <w:r w:rsidRPr="00D610B1">
              <w:rPr>
                <w:rFonts w:ascii="Book Antiqua" w:hAnsi="Book Antiqua"/>
                <w:sz w:val="16"/>
                <w:szCs w:val="16"/>
              </w:rPr>
              <w:t>Agronomy</w:t>
            </w:r>
            <w:r w:rsidR="00865810" w:rsidRPr="00D610B1">
              <w:rPr>
                <w:rFonts w:ascii="Book Antiqua" w:hAnsi="Book Antiqua"/>
                <w:sz w:val="16"/>
                <w:szCs w:val="16"/>
              </w:rPr>
              <w:t>,</w:t>
            </w:r>
            <w:r w:rsidR="000D3023" w:rsidRPr="00D610B1">
              <w:rPr>
                <w:rFonts w:ascii="Book Antiqua" w:hAnsi="Book Antiqua"/>
                <w:sz w:val="16"/>
                <w:szCs w:val="16"/>
              </w:rPr>
              <w:t xml:space="preserve">Entomology, </w:t>
            </w:r>
            <w:r w:rsidRPr="00D610B1">
              <w:rPr>
                <w:rFonts w:ascii="Book Antiqua" w:hAnsi="Book Antiqua"/>
                <w:sz w:val="16"/>
                <w:szCs w:val="16"/>
              </w:rPr>
              <w:t>Horticulture</w:t>
            </w:r>
            <w:r w:rsidR="00B13379">
              <w:rPr>
                <w:rFonts w:ascii="Book Antiqua" w:hAnsi="Book Antiqua"/>
                <w:sz w:val="16"/>
                <w:szCs w:val="16"/>
              </w:rPr>
              <w:t xml:space="preserve"> , Soil Sciences</w:t>
            </w:r>
            <w:r w:rsidR="00865810" w:rsidRPr="00F40F76">
              <w:rPr>
                <w:rFonts w:ascii="Book Antiqua" w:hAnsi="Book Antiqua"/>
                <w:sz w:val="16"/>
                <w:szCs w:val="16"/>
              </w:rPr>
              <w:t>,</w:t>
            </w:r>
            <w:r w:rsidR="00C55AA2" w:rsidRPr="00F40F76">
              <w:rPr>
                <w:rFonts w:ascii="Book Antiqua" w:hAnsi="Book Antiqua"/>
                <w:sz w:val="16"/>
                <w:szCs w:val="16"/>
              </w:rPr>
              <w:t>Biotechnology</w:t>
            </w:r>
            <w:r w:rsidR="00C24918" w:rsidRPr="00F40F76">
              <w:rPr>
                <w:rFonts w:ascii="Book Antiqua" w:hAnsi="Book Antiqua"/>
                <w:sz w:val="16"/>
                <w:szCs w:val="16"/>
              </w:rPr>
              <w:t>.</w:t>
            </w:r>
          </w:p>
        </w:tc>
      </w:tr>
      <w:tr w:rsidR="00AD266C" w:rsidTr="00D30BA4">
        <w:trPr>
          <w:trHeight w:val="315"/>
        </w:trPr>
        <w:tc>
          <w:tcPr>
            <w:tcW w:w="1188" w:type="dxa"/>
            <w:gridSpan w:val="2"/>
            <w:tcBorders>
              <w:top w:val="nil"/>
              <w:left w:val="double" w:sz="4" w:space="0" w:color="auto"/>
              <w:bottom w:val="nil"/>
              <w:right w:val="nil"/>
            </w:tcBorders>
            <w:shd w:val="clear" w:color="auto" w:fill="365F91" w:themeFill="accent1" w:themeFillShade="BF"/>
            <w:vAlign w:val="center"/>
          </w:tcPr>
          <w:p w:rsidR="00AD266C" w:rsidRDefault="00AD266C" w:rsidP="00D30BA4">
            <w:pPr>
              <w:rPr>
                <w:rFonts w:ascii="Book Antiqua" w:hAnsi="Book Antiqua"/>
                <w:sz w:val="16"/>
                <w:szCs w:val="16"/>
              </w:rPr>
            </w:pPr>
            <w:r>
              <w:rPr>
                <w:rFonts w:ascii="Book Antiqua" w:hAnsi="Book Antiqua"/>
                <w:b/>
                <w:color w:val="FFFFFF" w:themeColor="background1"/>
                <w:sz w:val="20"/>
                <w:szCs w:val="24"/>
              </w:rPr>
              <w:t>Eligibility</w:t>
            </w:r>
          </w:p>
        </w:tc>
        <w:tc>
          <w:tcPr>
            <w:tcW w:w="8559" w:type="dxa"/>
            <w:gridSpan w:val="3"/>
            <w:tcBorders>
              <w:top w:val="nil"/>
              <w:left w:val="nil"/>
              <w:bottom w:val="nil"/>
              <w:right w:val="double" w:sz="4" w:space="0" w:color="auto"/>
            </w:tcBorders>
            <w:shd w:val="clear" w:color="auto" w:fill="auto"/>
            <w:vAlign w:val="center"/>
          </w:tcPr>
          <w:p w:rsidR="00AD266C" w:rsidRDefault="00AD266C" w:rsidP="00D30BA4">
            <w:pPr>
              <w:rPr>
                <w:rFonts w:ascii="Book Antiqua" w:hAnsi="Book Antiqua"/>
                <w:sz w:val="16"/>
                <w:szCs w:val="16"/>
              </w:rPr>
            </w:pPr>
          </w:p>
        </w:tc>
      </w:tr>
      <w:tr w:rsidR="00AD266C" w:rsidTr="00D30BA4">
        <w:tc>
          <w:tcPr>
            <w:tcW w:w="9747" w:type="dxa"/>
            <w:gridSpan w:val="5"/>
            <w:tcBorders>
              <w:top w:val="nil"/>
              <w:left w:val="double" w:sz="4" w:space="0" w:color="auto"/>
              <w:bottom w:val="double" w:sz="4" w:space="0" w:color="auto"/>
              <w:right w:val="double" w:sz="4" w:space="0" w:color="auto"/>
            </w:tcBorders>
            <w:vAlign w:val="center"/>
          </w:tcPr>
          <w:p w:rsidR="00AD266C" w:rsidRDefault="00AD266C" w:rsidP="00237B04">
            <w:pPr>
              <w:jc w:val="both"/>
              <w:rPr>
                <w:rFonts w:ascii="Book Antiqua" w:hAnsi="Book Antiqua"/>
                <w:sz w:val="16"/>
                <w:szCs w:val="24"/>
              </w:rPr>
            </w:pPr>
            <w:r>
              <w:rPr>
                <w:rFonts w:ascii="Book Antiqua" w:hAnsi="Book Antiqua"/>
                <w:sz w:val="16"/>
                <w:szCs w:val="24"/>
              </w:rPr>
              <w:t>i)</w:t>
            </w:r>
            <w:r w:rsidRPr="00A40332">
              <w:rPr>
                <w:rFonts w:ascii="Book Antiqua" w:hAnsi="Book Antiqua"/>
                <w:sz w:val="16"/>
                <w:szCs w:val="24"/>
              </w:rPr>
              <w:t>M.Sc</w:t>
            </w:r>
            <w:r w:rsidR="007105D2">
              <w:rPr>
                <w:rFonts w:ascii="Book Antiqua" w:hAnsi="Book Antiqua"/>
                <w:sz w:val="16"/>
                <w:szCs w:val="24"/>
              </w:rPr>
              <w:t>.</w:t>
            </w:r>
            <w:r w:rsidRPr="00A40332">
              <w:rPr>
                <w:rFonts w:ascii="Book Antiqua" w:hAnsi="Book Antiqua"/>
                <w:sz w:val="16"/>
                <w:szCs w:val="24"/>
              </w:rPr>
              <w:t xml:space="preserve"> (Hons.)/M.Phil</w:t>
            </w:r>
            <w:r w:rsidR="007105D2">
              <w:rPr>
                <w:rFonts w:ascii="Book Antiqua" w:hAnsi="Book Antiqua"/>
                <w:sz w:val="16"/>
                <w:szCs w:val="24"/>
              </w:rPr>
              <w:t>.</w:t>
            </w:r>
            <w:r w:rsidRPr="00A40332">
              <w:rPr>
                <w:rFonts w:ascii="Book Antiqua" w:hAnsi="Book Antiqua"/>
                <w:sz w:val="16"/>
                <w:szCs w:val="24"/>
              </w:rPr>
              <w:t>/M.S degree or its equivalent in the relevant discipline with 1</w:t>
            </w:r>
            <w:r w:rsidRPr="00A40332">
              <w:rPr>
                <w:rFonts w:ascii="Book Antiqua" w:hAnsi="Book Antiqua"/>
                <w:sz w:val="16"/>
                <w:szCs w:val="24"/>
                <w:vertAlign w:val="superscript"/>
              </w:rPr>
              <w:t>st</w:t>
            </w:r>
            <w:r w:rsidRPr="00A40332">
              <w:rPr>
                <w:rFonts w:ascii="Book Antiqua" w:hAnsi="Book Antiqua"/>
                <w:sz w:val="16"/>
                <w:szCs w:val="24"/>
              </w:rPr>
              <w:t xml:space="preserve"> Division (Annual / Term system) or CGPA of </w:t>
            </w:r>
          </w:p>
          <w:p w:rsidR="00AD266C" w:rsidRDefault="00AD266C" w:rsidP="00237B04">
            <w:pPr>
              <w:jc w:val="both"/>
              <w:rPr>
                <w:rFonts w:ascii="Book Antiqua" w:hAnsi="Book Antiqua"/>
                <w:sz w:val="16"/>
                <w:szCs w:val="24"/>
              </w:rPr>
            </w:pPr>
            <w:r w:rsidRPr="00A40332">
              <w:rPr>
                <w:rFonts w:ascii="Book Antiqua" w:hAnsi="Book Antiqua"/>
                <w:sz w:val="16"/>
                <w:szCs w:val="24"/>
              </w:rPr>
              <w:t>3.00 on the scale of 4.0 (semester system) from HEC recognized university or degree awarding institution.</w:t>
            </w:r>
          </w:p>
          <w:p w:rsidR="00AD266C" w:rsidRPr="004230A9" w:rsidRDefault="00AD266C" w:rsidP="000A0B6D">
            <w:pPr>
              <w:jc w:val="both"/>
              <w:rPr>
                <w:rFonts w:ascii="Book Antiqua" w:hAnsi="Book Antiqua"/>
                <w:b/>
                <w:bCs/>
                <w:sz w:val="28"/>
                <w:szCs w:val="28"/>
              </w:rPr>
            </w:pPr>
            <w:r>
              <w:rPr>
                <w:rFonts w:ascii="Book Antiqua" w:hAnsi="Book Antiqua"/>
                <w:sz w:val="16"/>
                <w:szCs w:val="24"/>
              </w:rPr>
              <w:t xml:space="preserve">ii) </w:t>
            </w:r>
            <w:r w:rsidRPr="00AC6AFA">
              <w:rPr>
                <w:rFonts w:ascii="Book Antiqua" w:hAnsi="Book Antiqua"/>
                <w:sz w:val="16"/>
                <w:szCs w:val="24"/>
              </w:rPr>
              <w:t>Only those candidates will be considered for Ph.D. ad</w:t>
            </w:r>
            <w:r w:rsidR="007105D2">
              <w:rPr>
                <w:rFonts w:ascii="Book Antiqua" w:hAnsi="Book Antiqua"/>
                <w:sz w:val="16"/>
                <w:szCs w:val="24"/>
              </w:rPr>
              <w:t>missions who have qualified NTS GAT (Subject)</w:t>
            </w:r>
            <w:r w:rsidR="00D62F15">
              <w:rPr>
                <w:rFonts w:ascii="Book Antiqua" w:hAnsi="Book Antiqua"/>
                <w:sz w:val="16"/>
                <w:szCs w:val="24"/>
              </w:rPr>
              <w:t>, G</w:t>
            </w:r>
            <w:r>
              <w:rPr>
                <w:rFonts w:ascii="Book Antiqua" w:hAnsi="Book Antiqua"/>
                <w:sz w:val="16"/>
                <w:szCs w:val="24"/>
              </w:rPr>
              <w:t>RE</w:t>
            </w:r>
            <w:r w:rsidRPr="00AC6AFA">
              <w:rPr>
                <w:rFonts w:ascii="Book Antiqua" w:hAnsi="Book Antiqua"/>
                <w:sz w:val="16"/>
                <w:szCs w:val="24"/>
              </w:rPr>
              <w:t xml:space="preserve"> (Subject) </w:t>
            </w:r>
            <w:r w:rsidR="00BB385A">
              <w:rPr>
                <w:rFonts w:ascii="Book Antiqua" w:hAnsi="Book Antiqua"/>
                <w:sz w:val="16"/>
                <w:szCs w:val="24"/>
              </w:rPr>
              <w:t>or</w:t>
            </w:r>
            <w:r w:rsidR="00C8595D">
              <w:rPr>
                <w:rFonts w:ascii="Book Antiqua" w:hAnsi="Book Antiqua"/>
                <w:sz w:val="16"/>
                <w:szCs w:val="24"/>
              </w:rPr>
              <w:t xml:space="preserve"> relevant </w:t>
            </w:r>
            <w:r w:rsidR="007A39F6">
              <w:rPr>
                <w:rFonts w:ascii="Book Antiqua" w:hAnsi="Book Antiqua"/>
                <w:sz w:val="16"/>
                <w:szCs w:val="24"/>
              </w:rPr>
              <w:t xml:space="preserve">Gomal </w:t>
            </w:r>
            <w:r w:rsidR="000A0B6D">
              <w:rPr>
                <w:rFonts w:ascii="Book Antiqua" w:hAnsi="Book Antiqua"/>
                <w:sz w:val="16"/>
                <w:szCs w:val="24"/>
              </w:rPr>
              <w:t>U</w:t>
            </w:r>
            <w:r w:rsidR="00C8595D">
              <w:rPr>
                <w:rFonts w:ascii="Book Antiqua" w:hAnsi="Book Antiqua"/>
                <w:sz w:val="16"/>
                <w:szCs w:val="24"/>
              </w:rPr>
              <w:t xml:space="preserve">niversity subjective </w:t>
            </w:r>
            <w:r w:rsidR="00D2270F">
              <w:rPr>
                <w:rFonts w:ascii="Book Antiqua" w:hAnsi="Book Antiqua"/>
                <w:sz w:val="16"/>
                <w:szCs w:val="24"/>
              </w:rPr>
              <w:t xml:space="preserve">test </w:t>
            </w:r>
            <w:r w:rsidRPr="00AC6AFA">
              <w:rPr>
                <w:rFonts w:ascii="Book Antiqua" w:hAnsi="Book Antiqua"/>
                <w:sz w:val="16"/>
                <w:szCs w:val="24"/>
              </w:rPr>
              <w:t>with minimum 60% score.</w:t>
            </w:r>
          </w:p>
        </w:tc>
      </w:tr>
      <w:tr w:rsidR="00AD266C" w:rsidTr="00D30BA4">
        <w:tc>
          <w:tcPr>
            <w:tcW w:w="9747" w:type="dxa"/>
            <w:gridSpan w:val="5"/>
            <w:tcBorders>
              <w:top w:val="double" w:sz="4" w:space="0" w:color="auto"/>
              <w:left w:val="double" w:sz="4" w:space="0" w:color="auto"/>
              <w:bottom w:val="nil"/>
              <w:right w:val="double" w:sz="4" w:space="0" w:color="auto"/>
            </w:tcBorders>
            <w:shd w:val="clear" w:color="auto" w:fill="A6A6A6" w:themeFill="background1" w:themeFillShade="A6"/>
            <w:vAlign w:val="center"/>
          </w:tcPr>
          <w:p w:rsidR="00AD266C" w:rsidRPr="004230A9" w:rsidRDefault="00AD266C" w:rsidP="00D0536D">
            <w:pPr>
              <w:rPr>
                <w:rFonts w:ascii="Book Antiqua" w:hAnsi="Book Antiqua"/>
                <w:b/>
                <w:bCs/>
                <w:sz w:val="16"/>
                <w:szCs w:val="16"/>
              </w:rPr>
            </w:pPr>
            <w:r w:rsidRPr="004230A9">
              <w:rPr>
                <w:rFonts w:ascii="Book Antiqua" w:hAnsi="Book Antiqua"/>
                <w:b/>
                <w:bCs/>
                <w:sz w:val="28"/>
                <w:szCs w:val="28"/>
              </w:rPr>
              <w:t>M.Phil</w:t>
            </w:r>
            <w:r w:rsidR="00110C6D">
              <w:rPr>
                <w:rFonts w:ascii="Book Antiqua" w:hAnsi="Book Antiqua"/>
                <w:b/>
                <w:bCs/>
                <w:sz w:val="28"/>
                <w:szCs w:val="28"/>
              </w:rPr>
              <w:t>.</w:t>
            </w:r>
            <w:r w:rsidR="00351B60">
              <w:rPr>
                <w:rFonts w:ascii="Book Antiqua" w:hAnsi="Book Antiqua"/>
                <w:b/>
                <w:bCs/>
                <w:sz w:val="28"/>
                <w:szCs w:val="28"/>
              </w:rPr>
              <w:t xml:space="preserve"> Programs</w:t>
            </w:r>
          </w:p>
        </w:tc>
      </w:tr>
      <w:tr w:rsidR="00AD266C" w:rsidTr="00D30BA4">
        <w:tc>
          <w:tcPr>
            <w:tcW w:w="9747" w:type="dxa"/>
            <w:gridSpan w:val="5"/>
            <w:tcBorders>
              <w:top w:val="nil"/>
              <w:left w:val="double" w:sz="4" w:space="0" w:color="auto"/>
              <w:bottom w:val="nil"/>
              <w:right w:val="double" w:sz="4" w:space="0" w:color="auto"/>
            </w:tcBorders>
          </w:tcPr>
          <w:p w:rsidR="00AD266C" w:rsidRPr="00F40F76" w:rsidRDefault="00AD266C" w:rsidP="00E00B74">
            <w:pPr>
              <w:jc w:val="both"/>
              <w:rPr>
                <w:rFonts w:ascii="Book Antiqua" w:hAnsi="Book Antiqua"/>
                <w:sz w:val="16"/>
                <w:szCs w:val="16"/>
              </w:rPr>
            </w:pPr>
            <w:r w:rsidRPr="00F40F76">
              <w:rPr>
                <w:rFonts w:ascii="Book Antiqua" w:hAnsi="Book Antiqua"/>
                <w:sz w:val="16"/>
                <w:szCs w:val="16"/>
              </w:rPr>
              <w:t>Mass Communication</w:t>
            </w:r>
            <w:r w:rsidR="00CD6130" w:rsidRPr="00F40F76">
              <w:rPr>
                <w:rFonts w:ascii="Book Antiqua" w:hAnsi="Book Antiqua"/>
                <w:sz w:val="16"/>
                <w:szCs w:val="16"/>
              </w:rPr>
              <w:t>,</w:t>
            </w:r>
            <w:r w:rsidR="001D46F9">
              <w:rPr>
                <w:rFonts w:ascii="Book Antiqua" w:hAnsi="Book Antiqua"/>
                <w:sz w:val="16"/>
                <w:szCs w:val="16"/>
              </w:rPr>
              <w:t>Biology</w:t>
            </w:r>
            <w:r w:rsidR="00B50081">
              <w:rPr>
                <w:rFonts w:ascii="Book Antiqua" w:hAnsi="Book Antiqua"/>
                <w:sz w:val="16"/>
                <w:szCs w:val="16"/>
              </w:rPr>
              <w:t>,</w:t>
            </w:r>
            <w:r w:rsidR="00B50081" w:rsidRPr="00F40F76">
              <w:rPr>
                <w:rFonts w:ascii="Book Antiqua" w:hAnsi="Book Antiqua"/>
                <w:sz w:val="16"/>
                <w:szCs w:val="16"/>
              </w:rPr>
              <w:t xml:space="preserve"> Biotechnology</w:t>
            </w:r>
          </w:p>
        </w:tc>
      </w:tr>
      <w:tr w:rsidR="00AD266C" w:rsidTr="00D30BA4">
        <w:tc>
          <w:tcPr>
            <w:tcW w:w="9747" w:type="dxa"/>
            <w:gridSpan w:val="5"/>
            <w:tcBorders>
              <w:top w:val="nil"/>
              <w:left w:val="double" w:sz="4" w:space="0" w:color="auto"/>
              <w:bottom w:val="nil"/>
              <w:right w:val="double" w:sz="4" w:space="0" w:color="auto"/>
            </w:tcBorders>
            <w:shd w:val="clear" w:color="auto" w:fill="A6A6A6" w:themeFill="background1" w:themeFillShade="A6"/>
          </w:tcPr>
          <w:p w:rsidR="00AD266C" w:rsidRPr="009612B3" w:rsidRDefault="00AD266C" w:rsidP="00D30BA4">
            <w:pPr>
              <w:rPr>
                <w:rFonts w:ascii="Book Antiqua" w:hAnsi="Book Antiqua"/>
                <w:b/>
                <w:bCs/>
                <w:sz w:val="16"/>
                <w:szCs w:val="16"/>
              </w:rPr>
            </w:pPr>
            <w:r w:rsidRPr="00C91A94">
              <w:rPr>
                <w:rFonts w:ascii="Book Antiqua" w:hAnsi="Book Antiqua"/>
                <w:b/>
                <w:bCs/>
                <w:sz w:val="28"/>
                <w:szCs w:val="28"/>
              </w:rPr>
              <w:t>MSc</w:t>
            </w:r>
            <w:r w:rsidR="00694B6C">
              <w:rPr>
                <w:rFonts w:ascii="Book Antiqua" w:hAnsi="Book Antiqua"/>
                <w:b/>
                <w:bCs/>
                <w:sz w:val="28"/>
                <w:szCs w:val="28"/>
              </w:rPr>
              <w:t>.</w:t>
            </w:r>
            <w:r w:rsidRPr="00C91A94">
              <w:rPr>
                <w:rFonts w:ascii="Book Antiqua" w:hAnsi="Book Antiqua"/>
                <w:b/>
                <w:bCs/>
                <w:sz w:val="28"/>
                <w:szCs w:val="28"/>
              </w:rPr>
              <w:t xml:space="preserve"> (Hons)</w:t>
            </w:r>
            <w:r w:rsidR="00A16545">
              <w:rPr>
                <w:rFonts w:ascii="Book Antiqua" w:hAnsi="Book Antiqua"/>
                <w:b/>
                <w:bCs/>
                <w:sz w:val="28"/>
                <w:szCs w:val="28"/>
              </w:rPr>
              <w:t xml:space="preserve"> Programs</w:t>
            </w:r>
          </w:p>
        </w:tc>
      </w:tr>
      <w:tr w:rsidR="00AD266C" w:rsidTr="00D30BA4">
        <w:tc>
          <w:tcPr>
            <w:tcW w:w="9747" w:type="dxa"/>
            <w:gridSpan w:val="5"/>
            <w:tcBorders>
              <w:top w:val="nil"/>
              <w:left w:val="double" w:sz="4" w:space="0" w:color="auto"/>
              <w:bottom w:val="nil"/>
              <w:right w:val="double" w:sz="4" w:space="0" w:color="auto"/>
            </w:tcBorders>
          </w:tcPr>
          <w:p w:rsidR="00AD266C" w:rsidRPr="00F40F76" w:rsidRDefault="001C1988" w:rsidP="004C09E4">
            <w:pPr>
              <w:rPr>
                <w:rFonts w:ascii="Book Antiqua" w:hAnsi="Book Antiqua"/>
                <w:sz w:val="16"/>
                <w:szCs w:val="16"/>
              </w:rPr>
            </w:pPr>
            <w:r w:rsidRPr="00F40F76">
              <w:rPr>
                <w:rFonts w:ascii="Book Antiqua" w:hAnsi="Book Antiqua"/>
                <w:sz w:val="16"/>
                <w:szCs w:val="16"/>
              </w:rPr>
              <w:t>Agronomy,</w:t>
            </w:r>
            <w:r w:rsidR="00AD266C" w:rsidRPr="00F40F76">
              <w:rPr>
                <w:rFonts w:ascii="Book Antiqua" w:hAnsi="Book Antiqua"/>
                <w:sz w:val="16"/>
                <w:szCs w:val="16"/>
              </w:rPr>
              <w:t xml:space="preserve">Entomology </w:t>
            </w:r>
            <w:r w:rsidR="004A2935" w:rsidRPr="00F40F76">
              <w:rPr>
                <w:rFonts w:ascii="Book Antiqua" w:hAnsi="Book Antiqua"/>
                <w:sz w:val="16"/>
                <w:szCs w:val="16"/>
              </w:rPr>
              <w:t>,</w:t>
            </w:r>
            <w:r w:rsidR="00AD266C" w:rsidRPr="00F40F76">
              <w:rPr>
                <w:rFonts w:ascii="Book Antiqua" w:hAnsi="Book Antiqua"/>
                <w:sz w:val="16"/>
                <w:szCs w:val="16"/>
              </w:rPr>
              <w:t xml:space="preserve">Horticulture </w:t>
            </w:r>
            <w:r w:rsidR="004A2935" w:rsidRPr="00F40F76">
              <w:rPr>
                <w:rFonts w:ascii="Book Antiqua" w:hAnsi="Book Antiqua"/>
                <w:sz w:val="16"/>
                <w:szCs w:val="16"/>
              </w:rPr>
              <w:t xml:space="preserve">,  </w:t>
            </w:r>
            <w:r w:rsidR="00AD266C" w:rsidRPr="00F40F76">
              <w:rPr>
                <w:rFonts w:ascii="Book Antiqua" w:hAnsi="Book Antiqua"/>
                <w:sz w:val="16"/>
                <w:szCs w:val="16"/>
              </w:rPr>
              <w:t>Plant Breeding</w:t>
            </w:r>
            <w:r w:rsidR="002F07E5" w:rsidRPr="00F40F76">
              <w:rPr>
                <w:rFonts w:ascii="Book Antiqua" w:hAnsi="Book Antiqua"/>
                <w:sz w:val="16"/>
                <w:szCs w:val="16"/>
              </w:rPr>
              <w:t>&amp;</w:t>
            </w:r>
            <w:r w:rsidR="00AD266C" w:rsidRPr="00F40F76">
              <w:rPr>
                <w:rFonts w:ascii="Book Antiqua" w:hAnsi="Book Antiqua"/>
                <w:sz w:val="16"/>
                <w:szCs w:val="16"/>
              </w:rPr>
              <w:t>Genetics</w:t>
            </w:r>
            <w:r w:rsidR="004A2935" w:rsidRPr="00F40F76">
              <w:rPr>
                <w:rFonts w:ascii="Book Antiqua" w:hAnsi="Book Antiqua"/>
                <w:sz w:val="16"/>
                <w:szCs w:val="16"/>
              </w:rPr>
              <w:t xml:space="preserve">,  </w:t>
            </w:r>
            <w:r w:rsidR="002400DE" w:rsidRPr="00F40F76">
              <w:rPr>
                <w:rFonts w:ascii="Book Antiqua" w:hAnsi="Book Antiqua"/>
                <w:sz w:val="16"/>
                <w:szCs w:val="16"/>
              </w:rPr>
              <w:t>Soil Science</w:t>
            </w:r>
            <w:r w:rsidR="0021340E" w:rsidRPr="00F40F76">
              <w:rPr>
                <w:rFonts w:ascii="Book Antiqua" w:hAnsi="Book Antiqua"/>
                <w:sz w:val="16"/>
                <w:szCs w:val="16"/>
              </w:rPr>
              <w:t>s</w:t>
            </w:r>
            <w:r w:rsidR="00F07BAD">
              <w:rPr>
                <w:rFonts w:ascii="Book Antiqua" w:hAnsi="Book Antiqua"/>
                <w:sz w:val="16"/>
                <w:szCs w:val="16"/>
              </w:rPr>
              <w:t xml:space="preserve">, </w:t>
            </w:r>
            <w:r w:rsidR="00F07BAD" w:rsidRPr="00F40F76">
              <w:rPr>
                <w:rFonts w:ascii="Book Antiqua" w:hAnsi="Book Antiqua"/>
                <w:sz w:val="16"/>
                <w:szCs w:val="16"/>
              </w:rPr>
              <w:t xml:space="preserve"> Food Science &amp; Technology</w:t>
            </w:r>
          </w:p>
        </w:tc>
      </w:tr>
      <w:tr w:rsidR="00AD266C" w:rsidTr="00D30BA4">
        <w:tc>
          <w:tcPr>
            <w:tcW w:w="4248" w:type="dxa"/>
            <w:gridSpan w:val="3"/>
            <w:tcBorders>
              <w:top w:val="nil"/>
              <w:left w:val="double" w:sz="4" w:space="0" w:color="auto"/>
              <w:bottom w:val="nil"/>
              <w:right w:val="nil"/>
            </w:tcBorders>
            <w:shd w:val="clear" w:color="auto" w:fill="365F91" w:themeFill="accent1" w:themeFillShade="BF"/>
          </w:tcPr>
          <w:p w:rsidR="00AD266C" w:rsidRPr="009E5A57" w:rsidRDefault="00AD266C" w:rsidP="009E5A57">
            <w:pPr>
              <w:jc w:val="both"/>
              <w:rPr>
                <w:rFonts w:ascii="Book Antiqua" w:hAnsi="Book Antiqua"/>
                <w:b/>
                <w:color w:val="FFFFFF" w:themeColor="background1"/>
                <w:szCs w:val="24"/>
                <w:u w:val="single"/>
              </w:rPr>
            </w:pPr>
            <w:r w:rsidRPr="009E5A57">
              <w:rPr>
                <w:rFonts w:ascii="Book Antiqua" w:hAnsi="Book Antiqua"/>
                <w:b/>
                <w:color w:val="FFFFFF" w:themeColor="background1"/>
                <w:szCs w:val="24"/>
                <w:u w:val="single"/>
              </w:rPr>
              <w:t>Eligibility</w:t>
            </w:r>
            <w:r w:rsidR="00664D16" w:rsidRPr="009E5A57">
              <w:rPr>
                <w:rFonts w:ascii="Book Antiqua" w:hAnsi="Book Antiqua"/>
                <w:b/>
                <w:color w:val="FFFFFF" w:themeColor="background1"/>
                <w:szCs w:val="24"/>
                <w:u w:val="single"/>
              </w:rPr>
              <w:t xml:space="preserve"> for </w:t>
            </w:r>
            <w:r w:rsidRPr="009E5A57">
              <w:rPr>
                <w:rFonts w:ascii="Book Antiqua" w:hAnsi="Book Antiqua"/>
                <w:b/>
                <w:color w:val="FFFFFF" w:themeColor="background1"/>
                <w:sz w:val="20"/>
                <w:szCs w:val="24"/>
                <w:u w:val="single"/>
              </w:rPr>
              <w:t>M.Sc (Hons.)/</w:t>
            </w:r>
            <w:r w:rsidR="009E5A57" w:rsidRPr="009E5A57">
              <w:rPr>
                <w:rFonts w:ascii="Book Antiqua" w:hAnsi="Book Antiqua"/>
                <w:b/>
                <w:color w:val="FFFFFF" w:themeColor="background1"/>
                <w:sz w:val="20"/>
                <w:szCs w:val="24"/>
                <w:u w:val="single"/>
              </w:rPr>
              <w:t xml:space="preserve"> M.Phil.</w:t>
            </w:r>
          </w:p>
        </w:tc>
        <w:tc>
          <w:tcPr>
            <w:tcW w:w="5499" w:type="dxa"/>
            <w:gridSpan w:val="2"/>
            <w:tcBorders>
              <w:top w:val="nil"/>
              <w:left w:val="nil"/>
              <w:bottom w:val="nil"/>
              <w:right w:val="double" w:sz="4" w:space="0" w:color="auto"/>
            </w:tcBorders>
            <w:shd w:val="clear" w:color="auto" w:fill="auto"/>
          </w:tcPr>
          <w:p w:rsidR="00AD266C" w:rsidRPr="009612B3" w:rsidRDefault="00AD266C" w:rsidP="00D30BA4">
            <w:pPr>
              <w:jc w:val="both"/>
              <w:rPr>
                <w:rFonts w:ascii="Book Antiqua" w:hAnsi="Book Antiqua"/>
                <w:b/>
                <w:color w:val="FFFFFF" w:themeColor="background1"/>
                <w:sz w:val="20"/>
                <w:szCs w:val="24"/>
                <w:u w:val="single"/>
              </w:rPr>
            </w:pPr>
          </w:p>
        </w:tc>
      </w:tr>
      <w:tr w:rsidR="00AD266C" w:rsidTr="00D30BA4">
        <w:tc>
          <w:tcPr>
            <w:tcW w:w="9747" w:type="dxa"/>
            <w:gridSpan w:val="5"/>
            <w:tcBorders>
              <w:top w:val="nil"/>
              <w:left w:val="double" w:sz="4" w:space="0" w:color="auto"/>
              <w:bottom w:val="double" w:sz="4" w:space="0" w:color="auto"/>
              <w:right w:val="double" w:sz="4" w:space="0" w:color="auto"/>
            </w:tcBorders>
            <w:vAlign w:val="center"/>
          </w:tcPr>
          <w:p w:rsidR="00AD266C" w:rsidRDefault="00AD266C" w:rsidP="00D30BA4">
            <w:pPr>
              <w:jc w:val="both"/>
              <w:rPr>
                <w:rFonts w:ascii="Book Antiqua" w:hAnsi="Book Antiqua"/>
                <w:sz w:val="16"/>
                <w:szCs w:val="24"/>
              </w:rPr>
            </w:pPr>
            <w:r>
              <w:rPr>
                <w:rFonts w:ascii="Book Antiqua" w:hAnsi="Book Antiqua"/>
                <w:sz w:val="16"/>
                <w:szCs w:val="24"/>
              </w:rPr>
              <w:t xml:space="preserve">i)  </w:t>
            </w:r>
            <w:r w:rsidRPr="00B61AE7">
              <w:rPr>
                <w:rFonts w:ascii="Book Antiqua" w:hAnsi="Book Antiqua"/>
                <w:sz w:val="16"/>
                <w:szCs w:val="24"/>
              </w:rPr>
              <w:t>M.A/M.Sc/B.Sc (Hons.)/B.S 4-years degree or its equivalent in the relevant discipline with at least 2</w:t>
            </w:r>
            <w:r w:rsidRPr="00B61AE7">
              <w:rPr>
                <w:rFonts w:ascii="Book Antiqua" w:hAnsi="Book Antiqua"/>
                <w:sz w:val="16"/>
                <w:szCs w:val="24"/>
                <w:vertAlign w:val="superscript"/>
              </w:rPr>
              <w:t>nd</w:t>
            </w:r>
            <w:r w:rsidRPr="00B61AE7">
              <w:rPr>
                <w:rFonts w:ascii="Book Antiqua" w:hAnsi="Book Antiqua"/>
                <w:sz w:val="16"/>
                <w:szCs w:val="24"/>
              </w:rPr>
              <w:t xml:space="preserve"> Division (Annual/Term </w:t>
            </w:r>
          </w:p>
          <w:p w:rsidR="00AD266C" w:rsidRPr="00B61AE7" w:rsidRDefault="007F3D68" w:rsidP="00D30BA4">
            <w:pPr>
              <w:jc w:val="both"/>
              <w:rPr>
                <w:rFonts w:ascii="Book Antiqua" w:hAnsi="Book Antiqua"/>
                <w:sz w:val="16"/>
                <w:szCs w:val="24"/>
              </w:rPr>
            </w:pPr>
            <w:r w:rsidRPr="00B61AE7">
              <w:rPr>
                <w:rFonts w:ascii="Book Antiqua" w:hAnsi="Book Antiqua"/>
                <w:sz w:val="16"/>
                <w:szCs w:val="24"/>
              </w:rPr>
              <w:t>System</w:t>
            </w:r>
            <w:r w:rsidR="00AD266C" w:rsidRPr="00B61AE7">
              <w:rPr>
                <w:rFonts w:ascii="Book Antiqua" w:hAnsi="Book Antiqua"/>
                <w:sz w:val="16"/>
                <w:szCs w:val="24"/>
              </w:rPr>
              <w:t xml:space="preserve">) or CGPA of 2.50 on the scale of 4.0 (semester system) from HEC recognized university or degree awarding institution. </w:t>
            </w:r>
          </w:p>
          <w:p w:rsidR="00AD266C" w:rsidRPr="00D13247" w:rsidRDefault="00AD266C" w:rsidP="000A0B6D">
            <w:pPr>
              <w:jc w:val="both"/>
              <w:rPr>
                <w:rFonts w:ascii="Book Antiqua" w:hAnsi="Book Antiqua"/>
                <w:b/>
                <w:color w:val="FF0000"/>
                <w:sz w:val="16"/>
                <w:szCs w:val="16"/>
                <w:u w:val="single"/>
              </w:rPr>
            </w:pPr>
            <w:r>
              <w:rPr>
                <w:rFonts w:ascii="Book Antiqua" w:hAnsi="Book Antiqua"/>
                <w:sz w:val="16"/>
                <w:szCs w:val="24"/>
              </w:rPr>
              <w:t>ii</w:t>
            </w:r>
            <w:r w:rsidR="007F3D68">
              <w:rPr>
                <w:rFonts w:ascii="Book Antiqua" w:hAnsi="Book Antiqua"/>
                <w:sz w:val="16"/>
                <w:szCs w:val="24"/>
              </w:rPr>
              <w:t>)</w:t>
            </w:r>
            <w:r w:rsidR="007F3D68" w:rsidRPr="00AC6AFA">
              <w:rPr>
                <w:rFonts w:ascii="Book Antiqua" w:hAnsi="Book Antiqua"/>
                <w:sz w:val="16"/>
                <w:szCs w:val="24"/>
              </w:rPr>
              <w:t xml:space="preserve"> Only</w:t>
            </w:r>
            <w:r w:rsidRPr="00AC6AFA">
              <w:rPr>
                <w:rFonts w:ascii="Book Antiqua" w:hAnsi="Book Antiqua"/>
                <w:sz w:val="16"/>
                <w:szCs w:val="24"/>
              </w:rPr>
              <w:t xml:space="preserve"> those candidates will be considered for M.Sc</w:t>
            </w:r>
            <w:r w:rsidR="009B6150">
              <w:rPr>
                <w:rFonts w:ascii="Book Antiqua" w:hAnsi="Book Antiqua"/>
                <w:sz w:val="16"/>
                <w:szCs w:val="24"/>
              </w:rPr>
              <w:t>.</w:t>
            </w:r>
            <w:r w:rsidRPr="00AC6AFA">
              <w:rPr>
                <w:rFonts w:ascii="Book Antiqua" w:hAnsi="Book Antiqua"/>
                <w:sz w:val="16"/>
                <w:szCs w:val="24"/>
              </w:rPr>
              <w:t xml:space="preserve"> (Hons.)/</w:t>
            </w:r>
            <w:r w:rsidR="009B6150">
              <w:rPr>
                <w:rFonts w:ascii="Book Antiqua" w:hAnsi="Book Antiqua"/>
                <w:sz w:val="16"/>
                <w:szCs w:val="24"/>
              </w:rPr>
              <w:t>M</w:t>
            </w:r>
            <w:r w:rsidRPr="00AC6AFA">
              <w:rPr>
                <w:rFonts w:ascii="Book Antiqua" w:hAnsi="Book Antiqua"/>
                <w:sz w:val="16"/>
                <w:szCs w:val="24"/>
              </w:rPr>
              <w:t xml:space="preserve">.Phil admissions who have qualified GAT (General) </w:t>
            </w:r>
            <w:r w:rsidR="00BB385A">
              <w:rPr>
                <w:rFonts w:ascii="Book Antiqua" w:hAnsi="Book Antiqua"/>
                <w:sz w:val="16"/>
                <w:szCs w:val="24"/>
              </w:rPr>
              <w:t>/ETEA</w:t>
            </w:r>
            <w:r w:rsidR="0053271C">
              <w:rPr>
                <w:rFonts w:ascii="Book Antiqua" w:hAnsi="Book Antiqua"/>
                <w:sz w:val="16"/>
                <w:szCs w:val="24"/>
              </w:rPr>
              <w:t xml:space="preserve"> or relevant Gomal </w:t>
            </w:r>
            <w:r w:rsidR="000A0B6D">
              <w:rPr>
                <w:rFonts w:ascii="Book Antiqua" w:hAnsi="Book Antiqua"/>
                <w:sz w:val="16"/>
                <w:szCs w:val="24"/>
              </w:rPr>
              <w:t>U</w:t>
            </w:r>
            <w:r w:rsidR="0053271C">
              <w:rPr>
                <w:rFonts w:ascii="Book Antiqua" w:hAnsi="Book Antiqua"/>
                <w:sz w:val="16"/>
                <w:szCs w:val="24"/>
              </w:rPr>
              <w:t xml:space="preserve">niversity test </w:t>
            </w:r>
            <w:r w:rsidRPr="00AC6AFA">
              <w:rPr>
                <w:rFonts w:ascii="Book Antiqua" w:hAnsi="Book Antiqua"/>
                <w:sz w:val="16"/>
                <w:szCs w:val="24"/>
              </w:rPr>
              <w:t>with</w:t>
            </w:r>
            <w:r w:rsidR="0014287B">
              <w:rPr>
                <w:rFonts w:ascii="Book Antiqua" w:hAnsi="Book Antiqua"/>
                <w:sz w:val="16"/>
                <w:szCs w:val="24"/>
              </w:rPr>
              <w:t>m</w:t>
            </w:r>
            <w:r w:rsidR="007F3D68" w:rsidRPr="00AC6AFA">
              <w:rPr>
                <w:rFonts w:ascii="Book Antiqua" w:hAnsi="Book Antiqua"/>
                <w:sz w:val="16"/>
                <w:szCs w:val="24"/>
              </w:rPr>
              <w:t>inimum</w:t>
            </w:r>
            <w:r w:rsidRPr="00AC6AFA">
              <w:rPr>
                <w:rFonts w:ascii="Book Antiqua" w:hAnsi="Book Antiqua"/>
                <w:sz w:val="16"/>
                <w:szCs w:val="24"/>
              </w:rPr>
              <w:t xml:space="preserve"> 50% score</w:t>
            </w:r>
            <w:r>
              <w:rPr>
                <w:rFonts w:ascii="Book Antiqua" w:hAnsi="Book Antiqua"/>
                <w:sz w:val="16"/>
                <w:szCs w:val="24"/>
              </w:rPr>
              <w:t>.</w:t>
            </w:r>
          </w:p>
        </w:tc>
      </w:tr>
      <w:tr w:rsidR="00FD64B9" w:rsidTr="00D30BA4">
        <w:tc>
          <w:tcPr>
            <w:tcW w:w="9747" w:type="dxa"/>
            <w:gridSpan w:val="5"/>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FD64B9" w:rsidRDefault="00F27DB8" w:rsidP="00200B62">
            <w:pPr>
              <w:jc w:val="both"/>
              <w:rPr>
                <w:rFonts w:ascii="Book Antiqua" w:hAnsi="Book Antiqua"/>
                <w:b/>
                <w:sz w:val="26"/>
                <w:szCs w:val="28"/>
              </w:rPr>
            </w:pPr>
            <w:r>
              <w:rPr>
                <w:rFonts w:ascii="Book Antiqua" w:hAnsi="Book Antiqua"/>
                <w:b/>
                <w:sz w:val="26"/>
                <w:szCs w:val="28"/>
              </w:rPr>
              <w:t>M.Phil</w:t>
            </w:r>
            <w:r w:rsidR="0086312D">
              <w:rPr>
                <w:rFonts w:ascii="Book Antiqua" w:hAnsi="Book Antiqua"/>
                <w:b/>
                <w:sz w:val="26"/>
                <w:szCs w:val="28"/>
              </w:rPr>
              <w:t>.</w:t>
            </w:r>
            <w:r>
              <w:rPr>
                <w:rFonts w:ascii="Book Antiqua" w:hAnsi="Book Antiqua"/>
                <w:b/>
                <w:sz w:val="26"/>
                <w:szCs w:val="28"/>
              </w:rPr>
              <w:t xml:space="preserve"> Business Administration </w:t>
            </w:r>
            <w:r w:rsidRPr="00F96DF1">
              <w:rPr>
                <w:rFonts w:ascii="Book Antiqua" w:hAnsi="Book Antiqua"/>
                <w:b/>
                <w:sz w:val="16"/>
                <w:szCs w:val="16"/>
              </w:rPr>
              <w:t>(</w:t>
            </w:r>
            <w:r w:rsidR="00F96DF1">
              <w:rPr>
                <w:rFonts w:ascii="Book Antiqua" w:hAnsi="Book Antiqua"/>
                <w:b/>
                <w:sz w:val="16"/>
                <w:szCs w:val="16"/>
              </w:rPr>
              <w:t xml:space="preserve"> 6 months </w:t>
            </w:r>
            <w:r w:rsidR="00083BDE" w:rsidRPr="00F96DF1">
              <w:rPr>
                <w:rFonts w:ascii="Book Antiqua" w:hAnsi="Book Antiqua"/>
                <w:b/>
                <w:sz w:val="16"/>
                <w:szCs w:val="16"/>
              </w:rPr>
              <w:t>conversion program o</w:t>
            </w:r>
            <w:r w:rsidRPr="00F96DF1">
              <w:rPr>
                <w:rFonts w:ascii="Book Antiqua" w:hAnsi="Book Antiqua"/>
                <w:b/>
                <w:sz w:val="16"/>
                <w:szCs w:val="16"/>
              </w:rPr>
              <w:t>nly for qualified MBA 1.5 &amp; MBA 3.5)</w:t>
            </w:r>
          </w:p>
        </w:tc>
      </w:tr>
      <w:tr w:rsidR="00F27DB8" w:rsidTr="00F27DB8">
        <w:tc>
          <w:tcPr>
            <w:tcW w:w="9747"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F27DB8" w:rsidRDefault="00F27DB8" w:rsidP="00F27DB8">
            <w:pPr>
              <w:jc w:val="both"/>
              <w:rPr>
                <w:rFonts w:ascii="Book Antiqua" w:hAnsi="Book Antiqua"/>
                <w:b/>
                <w:szCs w:val="24"/>
                <w:u w:val="single"/>
              </w:rPr>
            </w:pPr>
            <w:r w:rsidRPr="002E68B2">
              <w:rPr>
                <w:rFonts w:ascii="Book Antiqua" w:hAnsi="Book Antiqua"/>
                <w:b/>
                <w:szCs w:val="24"/>
                <w:u w:val="single"/>
              </w:rPr>
              <w:t>Eligibility</w:t>
            </w:r>
          </w:p>
          <w:p w:rsidR="00810320" w:rsidRDefault="003D6B3C" w:rsidP="00F27DB8">
            <w:pPr>
              <w:jc w:val="both"/>
              <w:rPr>
                <w:rFonts w:ascii="Book Antiqua" w:hAnsi="Book Antiqua"/>
                <w:sz w:val="16"/>
                <w:szCs w:val="24"/>
              </w:rPr>
            </w:pPr>
            <w:r>
              <w:rPr>
                <w:rFonts w:ascii="Book Antiqua" w:hAnsi="Book Antiqua"/>
                <w:sz w:val="16"/>
                <w:szCs w:val="24"/>
              </w:rPr>
              <w:t>Only MBA 1.5 &amp; 3.5 qualified candidates can apply</w:t>
            </w:r>
          </w:p>
          <w:p w:rsidR="00F27DB8" w:rsidRDefault="00F27DB8" w:rsidP="00F27DB8">
            <w:pPr>
              <w:jc w:val="both"/>
              <w:rPr>
                <w:rFonts w:ascii="Book Antiqua" w:hAnsi="Book Antiqua"/>
                <w:b/>
                <w:sz w:val="26"/>
                <w:szCs w:val="28"/>
              </w:rPr>
            </w:pPr>
            <w:r>
              <w:rPr>
                <w:rFonts w:ascii="Book Antiqua" w:hAnsi="Book Antiqua"/>
                <w:sz w:val="16"/>
                <w:szCs w:val="24"/>
              </w:rPr>
              <w:t>Relevant entry test w</w:t>
            </w:r>
            <w:r w:rsidRPr="00AC6AFA">
              <w:rPr>
                <w:rFonts w:ascii="Book Antiqua" w:hAnsi="Book Antiqua"/>
                <w:sz w:val="16"/>
                <w:szCs w:val="24"/>
              </w:rPr>
              <w:t>ith</w:t>
            </w:r>
            <w:r>
              <w:rPr>
                <w:rFonts w:ascii="Book Antiqua" w:hAnsi="Book Antiqua"/>
                <w:sz w:val="16"/>
                <w:szCs w:val="24"/>
              </w:rPr>
              <w:t xml:space="preserve"> m</w:t>
            </w:r>
            <w:r w:rsidRPr="00AC6AFA">
              <w:rPr>
                <w:rFonts w:ascii="Book Antiqua" w:hAnsi="Book Antiqua"/>
                <w:sz w:val="16"/>
                <w:szCs w:val="24"/>
              </w:rPr>
              <w:t>inimum 50% score</w:t>
            </w:r>
          </w:p>
        </w:tc>
      </w:tr>
      <w:tr w:rsidR="00073477" w:rsidTr="00D30BA4">
        <w:tc>
          <w:tcPr>
            <w:tcW w:w="9747" w:type="dxa"/>
            <w:gridSpan w:val="5"/>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073477" w:rsidRDefault="00200B62" w:rsidP="00200B62">
            <w:pPr>
              <w:jc w:val="both"/>
              <w:rPr>
                <w:rFonts w:ascii="Book Antiqua" w:hAnsi="Book Antiqua"/>
                <w:b/>
                <w:sz w:val="26"/>
                <w:szCs w:val="28"/>
              </w:rPr>
            </w:pPr>
            <w:r>
              <w:rPr>
                <w:rFonts w:ascii="Book Antiqua" w:hAnsi="Book Antiqua"/>
                <w:b/>
                <w:sz w:val="26"/>
                <w:szCs w:val="28"/>
              </w:rPr>
              <w:t>MBA</w:t>
            </w:r>
            <w:r w:rsidR="00083BDE">
              <w:rPr>
                <w:rFonts w:ascii="Book Antiqua" w:hAnsi="Book Antiqua"/>
                <w:b/>
                <w:sz w:val="26"/>
                <w:szCs w:val="28"/>
              </w:rPr>
              <w:t xml:space="preserve"> 1.5</w:t>
            </w:r>
          </w:p>
        </w:tc>
      </w:tr>
      <w:tr w:rsidR="00073477" w:rsidTr="002E68B2">
        <w:tc>
          <w:tcPr>
            <w:tcW w:w="9747"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73477" w:rsidRDefault="002E68B2" w:rsidP="00D30BA4">
            <w:pPr>
              <w:jc w:val="both"/>
              <w:rPr>
                <w:rFonts w:ascii="Book Antiqua" w:hAnsi="Book Antiqua"/>
                <w:b/>
                <w:szCs w:val="24"/>
                <w:u w:val="single"/>
              </w:rPr>
            </w:pPr>
            <w:r w:rsidRPr="002E68B2">
              <w:rPr>
                <w:rFonts w:ascii="Book Antiqua" w:hAnsi="Book Antiqua"/>
                <w:b/>
                <w:szCs w:val="24"/>
                <w:u w:val="single"/>
              </w:rPr>
              <w:t>Eligibility</w:t>
            </w:r>
          </w:p>
          <w:p w:rsidR="005C6D5C" w:rsidRDefault="000446FB" w:rsidP="00EF129D">
            <w:pPr>
              <w:jc w:val="both"/>
              <w:rPr>
                <w:rFonts w:ascii="Book Antiqua" w:hAnsi="Book Antiqua"/>
                <w:sz w:val="16"/>
                <w:szCs w:val="24"/>
              </w:rPr>
            </w:pPr>
            <w:r>
              <w:rPr>
                <w:rFonts w:ascii="Book Antiqua" w:hAnsi="Book Antiqua"/>
                <w:sz w:val="16"/>
                <w:szCs w:val="24"/>
              </w:rPr>
              <w:t xml:space="preserve">BBA (Hons) </w:t>
            </w:r>
            <w:r w:rsidR="00964C50">
              <w:rPr>
                <w:rFonts w:ascii="Book Antiqua" w:hAnsi="Book Antiqua"/>
                <w:sz w:val="16"/>
                <w:szCs w:val="24"/>
              </w:rPr>
              <w:t xml:space="preserve">or equivalent </w:t>
            </w:r>
            <w:r>
              <w:rPr>
                <w:rFonts w:ascii="Book Antiqua" w:hAnsi="Book Antiqua"/>
                <w:sz w:val="16"/>
                <w:szCs w:val="24"/>
              </w:rPr>
              <w:t>degree</w:t>
            </w:r>
            <w:r w:rsidR="00EF129D">
              <w:rPr>
                <w:rFonts w:ascii="Book Antiqua" w:hAnsi="Book Antiqua"/>
                <w:sz w:val="16"/>
                <w:szCs w:val="24"/>
              </w:rPr>
              <w:t xml:space="preserve"> with </w:t>
            </w:r>
            <w:r w:rsidR="00EB79AC" w:rsidRPr="00B61AE7">
              <w:rPr>
                <w:rFonts w:ascii="Book Antiqua" w:hAnsi="Book Antiqua"/>
                <w:sz w:val="16"/>
                <w:szCs w:val="24"/>
              </w:rPr>
              <w:t>at least 2</w:t>
            </w:r>
            <w:r w:rsidR="00EB79AC" w:rsidRPr="00B61AE7">
              <w:rPr>
                <w:rFonts w:ascii="Book Antiqua" w:hAnsi="Book Antiqua"/>
                <w:sz w:val="16"/>
                <w:szCs w:val="24"/>
                <w:vertAlign w:val="superscript"/>
              </w:rPr>
              <w:t>nd</w:t>
            </w:r>
            <w:r w:rsidR="00EB79AC" w:rsidRPr="00B61AE7">
              <w:rPr>
                <w:rFonts w:ascii="Book Antiqua" w:hAnsi="Book Antiqua"/>
                <w:sz w:val="16"/>
                <w:szCs w:val="24"/>
              </w:rPr>
              <w:t xml:space="preserve"> Division (Annual/TermSystem) or CGPA of 2.50 on the scale of 4.0 (semester system) from HEC recognized university or degree awarding institution.</w:t>
            </w:r>
          </w:p>
          <w:p w:rsidR="002E68B2" w:rsidRPr="00A00DC7" w:rsidRDefault="00A00DC7" w:rsidP="004A3ADE">
            <w:pPr>
              <w:rPr>
                <w:rFonts w:ascii="Book Antiqua" w:hAnsi="Book Antiqua"/>
                <w:sz w:val="16"/>
                <w:szCs w:val="24"/>
              </w:rPr>
            </w:pPr>
            <w:r>
              <w:rPr>
                <w:rFonts w:ascii="Book Antiqua" w:hAnsi="Book Antiqua"/>
                <w:sz w:val="16"/>
                <w:szCs w:val="24"/>
              </w:rPr>
              <w:t>Relevant entry test w</w:t>
            </w:r>
            <w:r w:rsidRPr="00AC6AFA">
              <w:rPr>
                <w:rFonts w:ascii="Book Antiqua" w:hAnsi="Book Antiqua"/>
                <w:sz w:val="16"/>
                <w:szCs w:val="24"/>
              </w:rPr>
              <w:t>ith</w:t>
            </w:r>
            <w:r w:rsidR="004A3ADE">
              <w:rPr>
                <w:rFonts w:ascii="Book Antiqua" w:hAnsi="Book Antiqua"/>
                <w:sz w:val="16"/>
                <w:szCs w:val="24"/>
              </w:rPr>
              <w:t>m</w:t>
            </w:r>
            <w:r w:rsidRPr="00AC6AFA">
              <w:rPr>
                <w:rFonts w:ascii="Book Antiqua" w:hAnsi="Book Antiqua"/>
                <w:sz w:val="16"/>
                <w:szCs w:val="24"/>
              </w:rPr>
              <w:t>inimum 50% score</w:t>
            </w:r>
            <w:r>
              <w:rPr>
                <w:rFonts w:ascii="Book Antiqua" w:hAnsi="Book Antiqua"/>
                <w:sz w:val="16"/>
                <w:szCs w:val="24"/>
              </w:rPr>
              <w:t>.</w:t>
            </w:r>
          </w:p>
        </w:tc>
      </w:tr>
      <w:tr w:rsidR="008478F3" w:rsidTr="00D30BA4">
        <w:tc>
          <w:tcPr>
            <w:tcW w:w="9747" w:type="dxa"/>
            <w:gridSpan w:val="5"/>
            <w:tcBorders>
              <w:top w:val="double" w:sz="4" w:space="0" w:color="auto"/>
              <w:left w:val="double" w:sz="4" w:space="0" w:color="auto"/>
              <w:bottom w:val="nil"/>
              <w:right w:val="double" w:sz="4" w:space="0" w:color="auto"/>
            </w:tcBorders>
            <w:shd w:val="clear" w:color="auto" w:fill="A6A6A6" w:themeFill="background1" w:themeFillShade="A6"/>
            <w:vAlign w:val="center"/>
          </w:tcPr>
          <w:p w:rsidR="008478F3" w:rsidRPr="00C91A94" w:rsidRDefault="0076346D" w:rsidP="00D30BA4">
            <w:pPr>
              <w:jc w:val="both"/>
              <w:rPr>
                <w:rFonts w:ascii="Book Antiqua" w:hAnsi="Book Antiqua"/>
                <w:sz w:val="16"/>
                <w:szCs w:val="24"/>
              </w:rPr>
            </w:pPr>
            <w:r>
              <w:rPr>
                <w:rFonts w:ascii="Book Antiqua" w:hAnsi="Book Antiqua"/>
                <w:b/>
                <w:sz w:val="28"/>
                <w:szCs w:val="12"/>
              </w:rPr>
              <w:t xml:space="preserve">One Year </w:t>
            </w:r>
            <w:r w:rsidRPr="0076346D">
              <w:rPr>
                <w:rFonts w:ascii="Book Antiqua" w:hAnsi="Book Antiqua"/>
                <w:b/>
                <w:sz w:val="24"/>
                <w:szCs w:val="12"/>
              </w:rPr>
              <w:t xml:space="preserve">Professional Diploma Course in Communication &amp; Media Studies </w:t>
            </w:r>
          </w:p>
        </w:tc>
      </w:tr>
      <w:tr w:rsidR="008478F3" w:rsidTr="00D30BA4">
        <w:tc>
          <w:tcPr>
            <w:tcW w:w="9747" w:type="dxa"/>
            <w:gridSpan w:val="5"/>
            <w:tcBorders>
              <w:top w:val="nil"/>
              <w:left w:val="double" w:sz="4" w:space="0" w:color="auto"/>
              <w:bottom w:val="nil"/>
              <w:right w:val="double" w:sz="4" w:space="0" w:color="auto"/>
            </w:tcBorders>
            <w:vAlign w:val="center"/>
          </w:tcPr>
          <w:p w:rsidR="008478F3" w:rsidRDefault="008478F3" w:rsidP="00D30BA4">
            <w:pPr>
              <w:jc w:val="both"/>
              <w:rPr>
                <w:rFonts w:ascii="Book Antiqua" w:hAnsi="Book Antiqua"/>
                <w:sz w:val="16"/>
                <w:szCs w:val="24"/>
              </w:rPr>
            </w:pPr>
            <w:r w:rsidRPr="00AD266C">
              <w:rPr>
                <w:rFonts w:ascii="Book Antiqua" w:hAnsi="Book Antiqua"/>
                <w:b/>
                <w:bCs/>
                <w:sz w:val="16"/>
                <w:szCs w:val="16"/>
                <w:u w:val="single"/>
              </w:rPr>
              <w:t>Pre-Requisite:-</w:t>
            </w:r>
            <w:r w:rsidR="00304D35">
              <w:rPr>
                <w:rFonts w:ascii="Book Antiqua" w:hAnsi="Book Antiqua"/>
                <w:b/>
                <w:bCs/>
                <w:sz w:val="16"/>
                <w:szCs w:val="16"/>
              </w:rPr>
              <w:t>Graduation with</w:t>
            </w:r>
            <w:r w:rsidR="00304D35" w:rsidRPr="00304D35">
              <w:rPr>
                <w:rFonts w:ascii="Book Antiqua" w:hAnsi="Book Antiqua"/>
                <w:b/>
                <w:bCs/>
                <w:sz w:val="16"/>
                <w:szCs w:val="16"/>
              </w:rPr>
              <w:t xml:space="preserve"> Second Division</w:t>
            </w:r>
            <w:r w:rsidR="000318A2">
              <w:rPr>
                <w:rFonts w:ascii="Book Antiqua" w:hAnsi="Book Antiqua"/>
                <w:b/>
                <w:bCs/>
                <w:sz w:val="16"/>
                <w:szCs w:val="16"/>
              </w:rPr>
              <w:t>&amp; admission entry test</w:t>
            </w:r>
            <w:r w:rsidR="00C64543">
              <w:rPr>
                <w:rFonts w:ascii="Book Antiqua" w:hAnsi="Book Antiqua"/>
                <w:b/>
                <w:bCs/>
                <w:sz w:val="16"/>
                <w:szCs w:val="16"/>
              </w:rPr>
              <w:t>.</w:t>
            </w:r>
          </w:p>
        </w:tc>
      </w:tr>
      <w:tr w:rsidR="0076346D" w:rsidTr="00D30BA4">
        <w:tc>
          <w:tcPr>
            <w:tcW w:w="9747" w:type="dxa"/>
            <w:gridSpan w:val="5"/>
            <w:tcBorders>
              <w:top w:val="nil"/>
              <w:left w:val="double" w:sz="4" w:space="0" w:color="auto"/>
              <w:bottom w:val="nil"/>
              <w:right w:val="double" w:sz="4" w:space="0" w:color="auto"/>
            </w:tcBorders>
            <w:shd w:val="clear" w:color="auto" w:fill="A6A6A6" w:themeFill="background1" w:themeFillShade="A6"/>
            <w:vAlign w:val="center"/>
          </w:tcPr>
          <w:p w:rsidR="0076346D" w:rsidRPr="00C91A94" w:rsidRDefault="0076346D" w:rsidP="00D30BA4">
            <w:pPr>
              <w:jc w:val="both"/>
              <w:rPr>
                <w:rFonts w:ascii="Book Antiqua" w:hAnsi="Book Antiqua"/>
                <w:sz w:val="16"/>
                <w:szCs w:val="24"/>
              </w:rPr>
            </w:pPr>
            <w:r>
              <w:rPr>
                <w:rFonts w:ascii="Book Antiqua" w:hAnsi="Book Antiqua"/>
                <w:b/>
                <w:sz w:val="28"/>
                <w:szCs w:val="12"/>
              </w:rPr>
              <w:t xml:space="preserve">Six Months </w:t>
            </w:r>
            <w:r w:rsidRPr="0076346D">
              <w:rPr>
                <w:rFonts w:ascii="Book Antiqua" w:hAnsi="Book Antiqua"/>
                <w:b/>
                <w:sz w:val="24"/>
                <w:szCs w:val="12"/>
              </w:rPr>
              <w:t xml:space="preserve">Professional Diploma Course in Communication &amp; Media Studies </w:t>
            </w:r>
          </w:p>
        </w:tc>
      </w:tr>
      <w:tr w:rsidR="0076346D" w:rsidTr="00D30BA4">
        <w:tc>
          <w:tcPr>
            <w:tcW w:w="9747" w:type="dxa"/>
            <w:gridSpan w:val="5"/>
            <w:tcBorders>
              <w:top w:val="nil"/>
              <w:left w:val="double" w:sz="4" w:space="0" w:color="auto"/>
              <w:bottom w:val="nil"/>
              <w:right w:val="double" w:sz="4" w:space="0" w:color="auto"/>
            </w:tcBorders>
            <w:vAlign w:val="center"/>
          </w:tcPr>
          <w:p w:rsidR="000318A2" w:rsidRPr="000318A2" w:rsidRDefault="0076346D" w:rsidP="000318A2">
            <w:pPr>
              <w:jc w:val="both"/>
              <w:rPr>
                <w:rFonts w:ascii="Book Antiqua" w:hAnsi="Book Antiqua"/>
                <w:b/>
                <w:bCs/>
                <w:sz w:val="16"/>
                <w:szCs w:val="16"/>
              </w:rPr>
            </w:pPr>
            <w:r w:rsidRPr="00AD266C">
              <w:rPr>
                <w:rFonts w:ascii="Book Antiqua" w:hAnsi="Book Antiqua"/>
                <w:b/>
                <w:bCs/>
                <w:sz w:val="16"/>
                <w:szCs w:val="16"/>
                <w:u w:val="single"/>
              </w:rPr>
              <w:t>Pre-Requisite:-</w:t>
            </w:r>
            <w:r w:rsidR="00304D35" w:rsidRPr="00304D35">
              <w:rPr>
                <w:rFonts w:ascii="Book Antiqua" w:hAnsi="Book Antiqua"/>
                <w:b/>
                <w:bCs/>
                <w:sz w:val="16"/>
                <w:szCs w:val="16"/>
              </w:rPr>
              <w:t>Metric /In</w:t>
            </w:r>
            <w:r w:rsidR="000318A2">
              <w:rPr>
                <w:rFonts w:ascii="Book Antiqua" w:hAnsi="Book Antiqua"/>
                <w:b/>
                <w:bCs/>
                <w:sz w:val="16"/>
                <w:szCs w:val="16"/>
              </w:rPr>
              <w:t>termediate with Second Division &amp; admission entry test</w:t>
            </w:r>
            <w:r w:rsidR="00C64543">
              <w:rPr>
                <w:rFonts w:ascii="Book Antiqua" w:hAnsi="Book Antiqua"/>
                <w:b/>
                <w:bCs/>
                <w:sz w:val="16"/>
                <w:szCs w:val="16"/>
              </w:rPr>
              <w:t>.</w:t>
            </w:r>
          </w:p>
        </w:tc>
      </w:tr>
      <w:tr w:rsidR="0076346D" w:rsidTr="00D30BA4">
        <w:tc>
          <w:tcPr>
            <w:tcW w:w="9747" w:type="dxa"/>
            <w:gridSpan w:val="5"/>
            <w:tcBorders>
              <w:top w:val="double" w:sz="4" w:space="0" w:color="auto"/>
              <w:bottom w:val="single" w:sz="4" w:space="0" w:color="auto"/>
            </w:tcBorders>
            <w:shd w:val="clear" w:color="auto" w:fill="365F91" w:themeFill="accent1" w:themeFillShade="BF"/>
          </w:tcPr>
          <w:p w:rsidR="0076346D" w:rsidRPr="000C557F" w:rsidRDefault="0076346D" w:rsidP="00E7259B">
            <w:pPr>
              <w:jc w:val="center"/>
              <w:rPr>
                <w:rFonts w:ascii="Book Antiqua" w:hAnsi="Book Antiqua"/>
                <w:b/>
                <w:sz w:val="28"/>
                <w:szCs w:val="28"/>
              </w:rPr>
            </w:pPr>
            <w:r w:rsidRPr="000C557F">
              <w:rPr>
                <w:rFonts w:ascii="Book Antiqua" w:hAnsi="Book Antiqua"/>
                <w:b/>
                <w:color w:val="FFFFFF" w:themeColor="background1"/>
                <w:sz w:val="28"/>
                <w:szCs w:val="28"/>
              </w:rPr>
              <w:t>Admission Schedule</w:t>
            </w:r>
          </w:p>
        </w:tc>
      </w:tr>
      <w:tr w:rsidR="0076346D" w:rsidTr="00E7259B">
        <w:trPr>
          <w:trHeight w:val="315"/>
        </w:trPr>
        <w:tc>
          <w:tcPr>
            <w:tcW w:w="851" w:type="dxa"/>
            <w:shd w:val="clear" w:color="auto" w:fill="C00000"/>
          </w:tcPr>
          <w:p w:rsidR="0076346D" w:rsidRPr="000211E3" w:rsidRDefault="0076346D" w:rsidP="00D30BA4">
            <w:pPr>
              <w:jc w:val="center"/>
              <w:rPr>
                <w:rFonts w:ascii="Book Antiqua" w:hAnsi="Book Antiqua"/>
                <w:b/>
                <w:sz w:val="20"/>
                <w:szCs w:val="16"/>
              </w:rPr>
            </w:pPr>
            <w:r w:rsidRPr="000211E3">
              <w:rPr>
                <w:rFonts w:ascii="Book Antiqua" w:hAnsi="Book Antiqua"/>
                <w:b/>
                <w:sz w:val="20"/>
                <w:szCs w:val="16"/>
              </w:rPr>
              <w:t>S. No</w:t>
            </w:r>
          </w:p>
        </w:tc>
        <w:tc>
          <w:tcPr>
            <w:tcW w:w="6379" w:type="dxa"/>
            <w:gridSpan w:val="3"/>
            <w:shd w:val="clear" w:color="auto" w:fill="C00000"/>
          </w:tcPr>
          <w:p w:rsidR="0076346D" w:rsidRPr="000211E3" w:rsidRDefault="0076346D" w:rsidP="00D30BA4">
            <w:pPr>
              <w:jc w:val="center"/>
              <w:rPr>
                <w:rFonts w:ascii="Book Antiqua" w:hAnsi="Book Antiqua"/>
                <w:b/>
                <w:sz w:val="20"/>
                <w:szCs w:val="16"/>
              </w:rPr>
            </w:pPr>
            <w:r w:rsidRPr="000211E3">
              <w:rPr>
                <w:rFonts w:ascii="Book Antiqua" w:hAnsi="Book Antiqua"/>
                <w:b/>
                <w:sz w:val="20"/>
                <w:szCs w:val="16"/>
              </w:rPr>
              <w:t>Program</w:t>
            </w:r>
          </w:p>
        </w:tc>
        <w:tc>
          <w:tcPr>
            <w:tcW w:w="2517" w:type="dxa"/>
            <w:shd w:val="clear" w:color="auto" w:fill="C00000"/>
          </w:tcPr>
          <w:p w:rsidR="0076346D" w:rsidRPr="000211E3" w:rsidRDefault="0076346D" w:rsidP="00D30BA4">
            <w:pPr>
              <w:jc w:val="center"/>
              <w:rPr>
                <w:rFonts w:ascii="Book Antiqua" w:hAnsi="Book Antiqua"/>
                <w:b/>
                <w:sz w:val="20"/>
                <w:szCs w:val="16"/>
              </w:rPr>
            </w:pPr>
            <w:r w:rsidRPr="000211E3">
              <w:rPr>
                <w:rFonts w:ascii="Book Antiqua" w:hAnsi="Book Antiqua"/>
                <w:b/>
                <w:sz w:val="20"/>
                <w:szCs w:val="16"/>
              </w:rPr>
              <w:t>Date</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1.</w:t>
            </w:r>
          </w:p>
        </w:tc>
        <w:tc>
          <w:tcPr>
            <w:tcW w:w="6379" w:type="dxa"/>
            <w:gridSpan w:val="3"/>
            <w:shd w:val="clear" w:color="auto" w:fill="FFFFFF" w:themeFill="background1"/>
          </w:tcPr>
          <w:p w:rsidR="0076346D" w:rsidRPr="005902B0" w:rsidRDefault="0076346D" w:rsidP="00D30BA4">
            <w:pPr>
              <w:rPr>
                <w:rFonts w:ascii="Book Antiqua" w:hAnsi="Book Antiqua"/>
                <w:sz w:val="16"/>
                <w:szCs w:val="16"/>
              </w:rPr>
            </w:pPr>
            <w:r w:rsidRPr="005902B0">
              <w:rPr>
                <w:rFonts w:ascii="Book Antiqua" w:hAnsi="Book Antiqua"/>
                <w:sz w:val="16"/>
                <w:szCs w:val="16"/>
              </w:rPr>
              <w:t>Last date for receipt of applications</w:t>
            </w:r>
          </w:p>
          <w:p w:rsidR="00560362" w:rsidRPr="005902B0" w:rsidRDefault="0076346D" w:rsidP="00DE01C2">
            <w:pPr>
              <w:rPr>
                <w:rFonts w:ascii="Book Antiqua" w:hAnsi="Book Antiqua"/>
                <w:sz w:val="16"/>
                <w:szCs w:val="16"/>
              </w:rPr>
            </w:pPr>
            <w:r w:rsidRPr="005902B0">
              <w:rPr>
                <w:rFonts w:ascii="Book Antiqua" w:hAnsi="Book Antiqua"/>
                <w:sz w:val="16"/>
                <w:szCs w:val="16"/>
              </w:rPr>
              <w:t>(with attested copies of all the requisite documents)</w:t>
            </w:r>
          </w:p>
          <w:p w:rsidR="003D005E" w:rsidRPr="005902B0" w:rsidRDefault="003D005E" w:rsidP="00C765C8">
            <w:pPr>
              <w:rPr>
                <w:rFonts w:ascii="Book Antiqua" w:hAnsi="Book Antiqua"/>
                <w:b/>
                <w:bCs/>
                <w:sz w:val="16"/>
                <w:szCs w:val="16"/>
              </w:rPr>
            </w:pPr>
            <w:r w:rsidRPr="005902B0">
              <w:rPr>
                <w:rFonts w:ascii="Book Antiqua" w:hAnsi="Book Antiqua"/>
                <w:b/>
                <w:bCs/>
                <w:sz w:val="16"/>
                <w:szCs w:val="16"/>
              </w:rPr>
              <w:t>Note:   Submit theapplication form in the concerned department</w:t>
            </w:r>
            <w:r w:rsidR="00C765C8">
              <w:rPr>
                <w:rFonts w:ascii="Book Antiqua" w:hAnsi="Book Antiqua"/>
                <w:b/>
                <w:bCs/>
                <w:sz w:val="16"/>
                <w:szCs w:val="16"/>
              </w:rPr>
              <w:t>.</w:t>
            </w:r>
          </w:p>
        </w:tc>
        <w:tc>
          <w:tcPr>
            <w:tcW w:w="2517" w:type="dxa"/>
            <w:shd w:val="clear" w:color="auto" w:fill="FFFFFF" w:themeFill="background1"/>
            <w:vAlign w:val="center"/>
          </w:tcPr>
          <w:p w:rsidR="001F4301" w:rsidRPr="00D13247" w:rsidRDefault="00672093" w:rsidP="00E2188C">
            <w:pPr>
              <w:jc w:val="center"/>
              <w:rPr>
                <w:rFonts w:ascii="Book Antiqua" w:hAnsi="Book Antiqua"/>
                <w:b/>
                <w:sz w:val="16"/>
                <w:szCs w:val="16"/>
              </w:rPr>
            </w:pPr>
            <w:r>
              <w:rPr>
                <w:rFonts w:ascii="Book Antiqua" w:hAnsi="Book Antiqua"/>
                <w:b/>
                <w:sz w:val="16"/>
                <w:szCs w:val="16"/>
              </w:rPr>
              <w:t xml:space="preserve">May </w:t>
            </w:r>
            <w:r w:rsidR="00646989">
              <w:rPr>
                <w:rFonts w:ascii="Book Antiqua" w:hAnsi="Book Antiqua"/>
                <w:b/>
                <w:sz w:val="16"/>
                <w:szCs w:val="16"/>
              </w:rPr>
              <w:t>9</w:t>
            </w:r>
            <w:r>
              <w:rPr>
                <w:rFonts w:ascii="Book Antiqua" w:hAnsi="Book Antiqua"/>
                <w:b/>
                <w:sz w:val="16"/>
                <w:szCs w:val="16"/>
              </w:rPr>
              <w:t xml:space="preserve">, </w:t>
            </w:r>
            <w:r w:rsidR="0076346D">
              <w:rPr>
                <w:rFonts w:ascii="Book Antiqua" w:hAnsi="Book Antiqua"/>
                <w:b/>
                <w:sz w:val="16"/>
                <w:szCs w:val="16"/>
              </w:rPr>
              <w:t xml:space="preserve"> 2018 </w:t>
            </w:r>
            <w:r w:rsidR="00560362">
              <w:rPr>
                <w:rFonts w:ascii="Book Antiqua" w:hAnsi="Book Antiqua"/>
                <w:b/>
                <w:sz w:val="16"/>
                <w:szCs w:val="16"/>
              </w:rPr>
              <w:t>(</w:t>
            </w:r>
            <w:r w:rsidR="00C9492E">
              <w:rPr>
                <w:rFonts w:ascii="Book Antiqua" w:hAnsi="Book Antiqua"/>
                <w:b/>
                <w:sz w:val="16"/>
                <w:szCs w:val="16"/>
              </w:rPr>
              <w:t xml:space="preserve"> Wednesday</w:t>
            </w:r>
            <w:r w:rsidR="0076346D" w:rsidRPr="00D13247">
              <w:rPr>
                <w:rFonts w:ascii="Book Antiqua" w:hAnsi="Book Antiqua"/>
                <w:b/>
                <w:sz w:val="16"/>
                <w:szCs w:val="16"/>
              </w:rPr>
              <w:t>)</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2.</w:t>
            </w:r>
          </w:p>
        </w:tc>
        <w:tc>
          <w:tcPr>
            <w:tcW w:w="6379" w:type="dxa"/>
            <w:gridSpan w:val="3"/>
            <w:shd w:val="clear" w:color="auto" w:fill="FFFFFF" w:themeFill="background1"/>
          </w:tcPr>
          <w:p w:rsidR="008C0CBA" w:rsidRDefault="0076346D" w:rsidP="008C0CBA">
            <w:pPr>
              <w:rPr>
                <w:rFonts w:ascii="Book Antiqua" w:hAnsi="Book Antiqua"/>
                <w:sz w:val="16"/>
                <w:szCs w:val="16"/>
              </w:rPr>
            </w:pPr>
            <w:r>
              <w:rPr>
                <w:rFonts w:ascii="Book Antiqua" w:hAnsi="Book Antiqua"/>
                <w:sz w:val="16"/>
                <w:szCs w:val="16"/>
              </w:rPr>
              <w:t xml:space="preserve">Entry test </w:t>
            </w:r>
          </w:p>
          <w:p w:rsidR="0076346D" w:rsidRPr="004957EE" w:rsidRDefault="0076346D" w:rsidP="00FF21B9">
            <w:pPr>
              <w:rPr>
                <w:rFonts w:ascii="Book Antiqua" w:hAnsi="Book Antiqua"/>
                <w:sz w:val="16"/>
                <w:szCs w:val="16"/>
              </w:rPr>
            </w:pPr>
            <w:r>
              <w:rPr>
                <w:rFonts w:ascii="Book Antiqua" w:hAnsi="Book Antiqua"/>
                <w:sz w:val="16"/>
                <w:szCs w:val="16"/>
              </w:rPr>
              <w:t xml:space="preserve">Venue:   </w:t>
            </w:r>
            <w:r w:rsidR="00FF21B9">
              <w:rPr>
                <w:rFonts w:ascii="Book Antiqua" w:hAnsi="Book Antiqua"/>
                <w:sz w:val="16"/>
                <w:szCs w:val="16"/>
              </w:rPr>
              <w:t>Facilitation Centre, Gomal University</w:t>
            </w:r>
            <w:r w:rsidR="000A0B6D">
              <w:rPr>
                <w:rFonts w:ascii="Book Antiqua" w:hAnsi="Book Antiqua"/>
                <w:sz w:val="16"/>
                <w:szCs w:val="16"/>
              </w:rPr>
              <w:t>, D.I.Khan</w:t>
            </w:r>
            <w:r w:rsidR="00FF21B9">
              <w:rPr>
                <w:rFonts w:ascii="Book Antiqua" w:hAnsi="Book Antiqua"/>
                <w:sz w:val="16"/>
                <w:szCs w:val="16"/>
              </w:rPr>
              <w:t>.</w:t>
            </w:r>
          </w:p>
        </w:tc>
        <w:tc>
          <w:tcPr>
            <w:tcW w:w="2517" w:type="dxa"/>
            <w:shd w:val="clear" w:color="auto" w:fill="FFFFFF" w:themeFill="background1"/>
            <w:vAlign w:val="center"/>
          </w:tcPr>
          <w:p w:rsidR="0076346D" w:rsidRPr="00D13247" w:rsidRDefault="00C9492E" w:rsidP="002459CE">
            <w:pPr>
              <w:jc w:val="center"/>
              <w:rPr>
                <w:rFonts w:ascii="Book Antiqua" w:hAnsi="Book Antiqua"/>
                <w:b/>
                <w:sz w:val="16"/>
                <w:szCs w:val="16"/>
              </w:rPr>
            </w:pPr>
            <w:r>
              <w:rPr>
                <w:rFonts w:ascii="Book Antiqua" w:hAnsi="Book Antiqua"/>
                <w:b/>
                <w:sz w:val="16"/>
                <w:szCs w:val="16"/>
              </w:rPr>
              <w:t>May 1</w:t>
            </w:r>
            <w:r w:rsidR="002459CE">
              <w:rPr>
                <w:rFonts w:ascii="Book Antiqua" w:hAnsi="Book Antiqua"/>
                <w:b/>
                <w:sz w:val="16"/>
                <w:szCs w:val="16"/>
              </w:rPr>
              <w:t>5</w:t>
            </w:r>
            <w:r w:rsidR="003A796A">
              <w:rPr>
                <w:rFonts w:ascii="Book Antiqua" w:hAnsi="Book Antiqua"/>
                <w:b/>
                <w:sz w:val="16"/>
                <w:szCs w:val="16"/>
              </w:rPr>
              <w:t xml:space="preserve">, </w:t>
            </w:r>
            <w:r w:rsidR="0076346D" w:rsidRPr="00D13247">
              <w:rPr>
                <w:rFonts w:ascii="Book Antiqua" w:hAnsi="Book Antiqua"/>
                <w:b/>
                <w:sz w:val="16"/>
                <w:szCs w:val="16"/>
              </w:rPr>
              <w:t>201</w:t>
            </w:r>
            <w:r w:rsidR="0076346D">
              <w:rPr>
                <w:rFonts w:ascii="Book Antiqua" w:hAnsi="Book Antiqua"/>
                <w:b/>
                <w:sz w:val="16"/>
                <w:szCs w:val="16"/>
              </w:rPr>
              <w:t xml:space="preserve">8 </w:t>
            </w:r>
            <w:r w:rsidR="0076346D" w:rsidRPr="00D13247">
              <w:rPr>
                <w:rFonts w:ascii="Book Antiqua" w:hAnsi="Book Antiqua"/>
                <w:b/>
                <w:sz w:val="16"/>
                <w:szCs w:val="16"/>
              </w:rPr>
              <w:t>(</w:t>
            </w:r>
            <w:r w:rsidR="002459CE">
              <w:rPr>
                <w:rFonts w:ascii="Book Antiqua" w:hAnsi="Book Antiqua"/>
                <w:b/>
                <w:sz w:val="16"/>
                <w:szCs w:val="16"/>
              </w:rPr>
              <w:t>Tuesday</w:t>
            </w:r>
            <w:r w:rsidR="0076346D" w:rsidRPr="00D13247">
              <w:rPr>
                <w:rFonts w:ascii="Book Antiqua" w:hAnsi="Book Antiqua"/>
                <w:b/>
                <w:sz w:val="16"/>
                <w:szCs w:val="16"/>
              </w:rPr>
              <w:t>)</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3.</w:t>
            </w:r>
          </w:p>
        </w:tc>
        <w:tc>
          <w:tcPr>
            <w:tcW w:w="6379" w:type="dxa"/>
            <w:gridSpan w:val="3"/>
            <w:shd w:val="clear" w:color="auto" w:fill="FFFFFF" w:themeFill="background1"/>
          </w:tcPr>
          <w:p w:rsidR="0076346D" w:rsidRPr="00AC6AFA" w:rsidRDefault="0076346D" w:rsidP="00D30BA4">
            <w:pPr>
              <w:rPr>
                <w:rFonts w:ascii="Book Antiqua" w:hAnsi="Book Antiqua"/>
                <w:b/>
                <w:sz w:val="16"/>
                <w:szCs w:val="16"/>
              </w:rPr>
            </w:pPr>
            <w:r w:rsidRPr="00AC6AFA">
              <w:rPr>
                <w:rFonts w:ascii="Book Antiqua" w:hAnsi="Book Antiqua"/>
                <w:sz w:val="16"/>
                <w:szCs w:val="16"/>
              </w:rPr>
              <w:t>Declaration of result</w:t>
            </w:r>
          </w:p>
        </w:tc>
        <w:tc>
          <w:tcPr>
            <w:tcW w:w="2517" w:type="dxa"/>
            <w:shd w:val="clear" w:color="auto" w:fill="FFFFFF" w:themeFill="background1"/>
            <w:vAlign w:val="center"/>
          </w:tcPr>
          <w:p w:rsidR="0076346D" w:rsidRPr="00D13247" w:rsidRDefault="00951233" w:rsidP="00F351CE">
            <w:pPr>
              <w:jc w:val="center"/>
              <w:rPr>
                <w:rFonts w:ascii="Book Antiqua" w:hAnsi="Book Antiqua"/>
                <w:b/>
                <w:sz w:val="16"/>
                <w:szCs w:val="16"/>
              </w:rPr>
            </w:pPr>
            <w:r>
              <w:rPr>
                <w:rFonts w:ascii="Book Antiqua" w:hAnsi="Book Antiqua"/>
                <w:b/>
                <w:sz w:val="16"/>
                <w:szCs w:val="16"/>
              </w:rPr>
              <w:t>May</w:t>
            </w:r>
            <w:r w:rsidR="00BD1032">
              <w:rPr>
                <w:rFonts w:ascii="Book Antiqua" w:hAnsi="Book Antiqua"/>
                <w:b/>
                <w:sz w:val="16"/>
                <w:szCs w:val="16"/>
              </w:rPr>
              <w:t xml:space="preserve"> 1</w:t>
            </w:r>
            <w:r w:rsidR="00F351CE">
              <w:rPr>
                <w:rFonts w:ascii="Book Antiqua" w:hAnsi="Book Antiqua"/>
                <w:b/>
                <w:sz w:val="16"/>
                <w:szCs w:val="16"/>
              </w:rPr>
              <w:t>7</w:t>
            </w:r>
            <w:r w:rsidR="0076346D" w:rsidRPr="00D13247">
              <w:rPr>
                <w:rFonts w:ascii="Book Antiqua" w:hAnsi="Book Antiqua"/>
                <w:b/>
                <w:sz w:val="16"/>
                <w:szCs w:val="16"/>
              </w:rPr>
              <w:t>, 201</w:t>
            </w:r>
            <w:r w:rsidR="00B93A41">
              <w:rPr>
                <w:rFonts w:ascii="Book Antiqua" w:hAnsi="Book Antiqua"/>
                <w:b/>
                <w:sz w:val="16"/>
                <w:szCs w:val="16"/>
              </w:rPr>
              <w:t xml:space="preserve">8  </w:t>
            </w:r>
            <w:r w:rsidR="0076346D" w:rsidRPr="00D13247">
              <w:rPr>
                <w:rFonts w:ascii="Book Antiqua" w:hAnsi="Book Antiqua"/>
                <w:b/>
                <w:sz w:val="16"/>
                <w:szCs w:val="16"/>
              </w:rPr>
              <w:t>(</w:t>
            </w:r>
            <w:r w:rsidR="00F351CE">
              <w:rPr>
                <w:rFonts w:ascii="Book Antiqua" w:hAnsi="Book Antiqua"/>
                <w:b/>
                <w:sz w:val="16"/>
                <w:szCs w:val="16"/>
              </w:rPr>
              <w:t>Thursday</w:t>
            </w:r>
            <w:r w:rsidR="0076346D" w:rsidRPr="00D13247">
              <w:rPr>
                <w:rFonts w:ascii="Book Antiqua" w:hAnsi="Book Antiqua"/>
                <w:b/>
                <w:sz w:val="16"/>
                <w:szCs w:val="16"/>
              </w:rPr>
              <w:t>)</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4.</w:t>
            </w:r>
          </w:p>
        </w:tc>
        <w:tc>
          <w:tcPr>
            <w:tcW w:w="6379" w:type="dxa"/>
            <w:gridSpan w:val="3"/>
            <w:shd w:val="clear" w:color="auto" w:fill="FFFFFF" w:themeFill="background1"/>
          </w:tcPr>
          <w:p w:rsidR="0076346D" w:rsidRPr="00AC6AFA" w:rsidRDefault="0076346D" w:rsidP="00D30BA4">
            <w:pPr>
              <w:rPr>
                <w:rFonts w:ascii="Book Antiqua" w:hAnsi="Book Antiqua"/>
                <w:b/>
                <w:sz w:val="16"/>
                <w:szCs w:val="16"/>
              </w:rPr>
            </w:pPr>
            <w:r w:rsidRPr="00AC6AFA">
              <w:rPr>
                <w:rFonts w:ascii="Book Antiqua" w:hAnsi="Book Antiqua"/>
                <w:sz w:val="16"/>
                <w:szCs w:val="16"/>
              </w:rPr>
              <w:t>Display of list of  eligible candidates</w:t>
            </w:r>
          </w:p>
        </w:tc>
        <w:tc>
          <w:tcPr>
            <w:tcW w:w="2517" w:type="dxa"/>
            <w:shd w:val="clear" w:color="auto" w:fill="FFFFFF" w:themeFill="background1"/>
            <w:vAlign w:val="center"/>
          </w:tcPr>
          <w:p w:rsidR="0076346D" w:rsidRPr="00D13247" w:rsidRDefault="00951233" w:rsidP="000D79EC">
            <w:pPr>
              <w:jc w:val="center"/>
              <w:rPr>
                <w:rFonts w:ascii="Book Antiqua" w:hAnsi="Book Antiqua"/>
                <w:b/>
                <w:sz w:val="16"/>
                <w:szCs w:val="16"/>
              </w:rPr>
            </w:pPr>
            <w:r>
              <w:rPr>
                <w:rFonts w:ascii="Book Antiqua" w:hAnsi="Book Antiqua"/>
                <w:b/>
                <w:sz w:val="16"/>
                <w:szCs w:val="16"/>
              </w:rPr>
              <w:t>May 1</w:t>
            </w:r>
            <w:r w:rsidR="000D79EC">
              <w:rPr>
                <w:rFonts w:ascii="Book Antiqua" w:hAnsi="Book Antiqua"/>
                <w:b/>
                <w:sz w:val="16"/>
                <w:szCs w:val="16"/>
              </w:rPr>
              <w:t>8</w:t>
            </w:r>
            <w:r w:rsidR="0076346D" w:rsidRPr="00D13247">
              <w:rPr>
                <w:rFonts w:ascii="Book Antiqua" w:hAnsi="Book Antiqua"/>
                <w:b/>
                <w:sz w:val="16"/>
                <w:szCs w:val="16"/>
              </w:rPr>
              <w:t>, 201</w:t>
            </w:r>
            <w:r w:rsidR="0076346D">
              <w:rPr>
                <w:rFonts w:ascii="Book Antiqua" w:hAnsi="Book Antiqua"/>
                <w:b/>
                <w:sz w:val="16"/>
                <w:szCs w:val="16"/>
              </w:rPr>
              <w:t xml:space="preserve">8 </w:t>
            </w:r>
            <w:r w:rsidR="0076346D" w:rsidRPr="00D13247">
              <w:rPr>
                <w:rFonts w:ascii="Book Antiqua" w:hAnsi="Book Antiqua"/>
                <w:b/>
                <w:sz w:val="16"/>
                <w:szCs w:val="16"/>
              </w:rPr>
              <w:t>(</w:t>
            </w:r>
            <w:r w:rsidR="000D79EC">
              <w:rPr>
                <w:rFonts w:ascii="Book Antiqua" w:hAnsi="Book Antiqua"/>
                <w:b/>
                <w:sz w:val="16"/>
                <w:szCs w:val="16"/>
              </w:rPr>
              <w:t>Friday)</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5.</w:t>
            </w:r>
          </w:p>
        </w:tc>
        <w:tc>
          <w:tcPr>
            <w:tcW w:w="6379" w:type="dxa"/>
            <w:gridSpan w:val="3"/>
            <w:shd w:val="clear" w:color="auto" w:fill="FFFFFF" w:themeFill="background1"/>
          </w:tcPr>
          <w:p w:rsidR="0076346D" w:rsidRPr="00865810" w:rsidRDefault="0076346D" w:rsidP="00D30BA4">
            <w:pPr>
              <w:rPr>
                <w:rFonts w:ascii="Book Antiqua" w:hAnsi="Book Antiqua"/>
                <w:sz w:val="16"/>
                <w:szCs w:val="16"/>
              </w:rPr>
            </w:pPr>
            <w:r w:rsidRPr="00AC6AFA">
              <w:rPr>
                <w:rFonts w:ascii="Book Antiqua" w:hAnsi="Book Antiqua"/>
                <w:sz w:val="16"/>
                <w:szCs w:val="16"/>
              </w:rPr>
              <w:t>Interview</w:t>
            </w:r>
            <w:r w:rsidR="00AF3961">
              <w:rPr>
                <w:rFonts w:ascii="Book Antiqua" w:hAnsi="Book Antiqua"/>
                <w:sz w:val="16"/>
                <w:szCs w:val="16"/>
              </w:rPr>
              <w:t>&amp;</w:t>
            </w:r>
            <w:r w:rsidR="007E4456">
              <w:rPr>
                <w:rFonts w:ascii="Book Antiqua" w:hAnsi="Book Antiqua"/>
                <w:sz w:val="16"/>
                <w:szCs w:val="16"/>
              </w:rPr>
              <w:t xml:space="preserve"> Original </w:t>
            </w:r>
            <w:r w:rsidR="007E4456" w:rsidRPr="00015BD0">
              <w:rPr>
                <w:rFonts w:ascii="Book Antiqua" w:hAnsi="Book Antiqua"/>
                <w:sz w:val="16"/>
                <w:szCs w:val="16"/>
              </w:rPr>
              <w:t>Documents Checking</w:t>
            </w:r>
            <w:r w:rsidRPr="00015BD0">
              <w:rPr>
                <w:rFonts w:ascii="Book Antiqua" w:hAnsi="Book Antiqua"/>
                <w:b/>
                <w:bCs/>
                <w:sz w:val="16"/>
                <w:szCs w:val="16"/>
              </w:rPr>
              <w:t>(</w:t>
            </w:r>
            <w:r w:rsidR="00B94A6E" w:rsidRPr="00015BD0">
              <w:rPr>
                <w:rFonts w:ascii="Book Antiqua" w:hAnsi="Book Antiqua"/>
                <w:b/>
                <w:bCs/>
                <w:sz w:val="16"/>
                <w:szCs w:val="16"/>
              </w:rPr>
              <w:t xml:space="preserve">in </w:t>
            </w:r>
            <w:r w:rsidRPr="00015BD0">
              <w:rPr>
                <w:rFonts w:ascii="Book Antiqua" w:hAnsi="Book Antiqua"/>
                <w:b/>
                <w:bCs/>
                <w:sz w:val="16"/>
                <w:szCs w:val="16"/>
              </w:rPr>
              <w:t>Concerned Department)</w:t>
            </w:r>
          </w:p>
        </w:tc>
        <w:tc>
          <w:tcPr>
            <w:tcW w:w="2517" w:type="dxa"/>
            <w:shd w:val="clear" w:color="auto" w:fill="FFFFFF" w:themeFill="background1"/>
            <w:vAlign w:val="center"/>
          </w:tcPr>
          <w:p w:rsidR="0076346D" w:rsidRPr="00D13247" w:rsidRDefault="007B3897" w:rsidP="00AF3961">
            <w:pPr>
              <w:jc w:val="center"/>
              <w:rPr>
                <w:rFonts w:ascii="Book Antiqua" w:hAnsi="Book Antiqua"/>
                <w:b/>
                <w:sz w:val="16"/>
                <w:szCs w:val="16"/>
              </w:rPr>
            </w:pPr>
            <w:r>
              <w:rPr>
                <w:rFonts w:ascii="Book Antiqua" w:hAnsi="Book Antiqua"/>
                <w:b/>
                <w:sz w:val="16"/>
                <w:szCs w:val="16"/>
              </w:rPr>
              <w:t xml:space="preserve">May </w:t>
            </w:r>
            <w:r w:rsidR="00AF3961">
              <w:rPr>
                <w:rFonts w:ascii="Book Antiqua" w:hAnsi="Book Antiqua"/>
                <w:b/>
                <w:sz w:val="16"/>
                <w:szCs w:val="16"/>
              </w:rPr>
              <w:t>2</w:t>
            </w:r>
            <w:r>
              <w:rPr>
                <w:rFonts w:ascii="Book Antiqua" w:hAnsi="Book Antiqua"/>
                <w:b/>
                <w:sz w:val="16"/>
                <w:szCs w:val="16"/>
              </w:rPr>
              <w:t xml:space="preserve">1 </w:t>
            </w:r>
            <w:r w:rsidR="0076346D" w:rsidRPr="00D13247">
              <w:rPr>
                <w:rFonts w:ascii="Book Antiqua" w:hAnsi="Book Antiqua"/>
                <w:b/>
                <w:sz w:val="16"/>
                <w:szCs w:val="16"/>
              </w:rPr>
              <w:t>, 201</w:t>
            </w:r>
            <w:r w:rsidR="0076346D">
              <w:rPr>
                <w:rFonts w:ascii="Book Antiqua" w:hAnsi="Book Antiqua"/>
                <w:b/>
                <w:sz w:val="16"/>
                <w:szCs w:val="16"/>
              </w:rPr>
              <w:t>8</w:t>
            </w:r>
            <w:r>
              <w:rPr>
                <w:rFonts w:ascii="Book Antiqua" w:hAnsi="Book Antiqua"/>
                <w:b/>
                <w:sz w:val="16"/>
                <w:szCs w:val="16"/>
              </w:rPr>
              <w:t xml:space="preserve"> (</w:t>
            </w:r>
            <w:r w:rsidR="00AF3961">
              <w:rPr>
                <w:rFonts w:ascii="Book Antiqua" w:hAnsi="Book Antiqua"/>
                <w:b/>
                <w:sz w:val="16"/>
                <w:szCs w:val="16"/>
              </w:rPr>
              <w:t>Monday</w:t>
            </w:r>
            <w:r>
              <w:rPr>
                <w:rFonts w:ascii="Book Antiqua" w:hAnsi="Book Antiqua"/>
                <w:b/>
                <w:sz w:val="16"/>
                <w:szCs w:val="16"/>
              </w:rPr>
              <w:t>)</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6.</w:t>
            </w:r>
          </w:p>
        </w:tc>
        <w:tc>
          <w:tcPr>
            <w:tcW w:w="6379" w:type="dxa"/>
            <w:gridSpan w:val="3"/>
            <w:shd w:val="clear" w:color="auto" w:fill="FFFFFF" w:themeFill="background1"/>
          </w:tcPr>
          <w:p w:rsidR="0076346D" w:rsidRPr="00AC6AFA" w:rsidRDefault="0076346D" w:rsidP="00D30BA4">
            <w:pPr>
              <w:rPr>
                <w:rFonts w:ascii="Book Antiqua" w:hAnsi="Book Antiqua"/>
                <w:b/>
                <w:sz w:val="16"/>
                <w:szCs w:val="16"/>
              </w:rPr>
            </w:pPr>
            <w:r w:rsidRPr="00AC6AFA">
              <w:rPr>
                <w:rFonts w:ascii="Book Antiqua" w:hAnsi="Book Antiqua"/>
                <w:sz w:val="16"/>
                <w:szCs w:val="16"/>
              </w:rPr>
              <w:t>Display</w:t>
            </w:r>
            <w:r>
              <w:rPr>
                <w:rFonts w:ascii="Book Antiqua" w:hAnsi="Book Antiqua"/>
                <w:sz w:val="16"/>
                <w:szCs w:val="16"/>
              </w:rPr>
              <w:t xml:space="preserve"> of list of selected candidates</w:t>
            </w:r>
          </w:p>
        </w:tc>
        <w:tc>
          <w:tcPr>
            <w:tcW w:w="2517" w:type="dxa"/>
            <w:shd w:val="clear" w:color="auto" w:fill="FFFFFF" w:themeFill="background1"/>
            <w:vAlign w:val="center"/>
          </w:tcPr>
          <w:p w:rsidR="0076346D" w:rsidRPr="00D13247" w:rsidRDefault="006C10AC" w:rsidP="00B94A6E">
            <w:pPr>
              <w:jc w:val="center"/>
              <w:rPr>
                <w:rFonts w:ascii="Book Antiqua" w:hAnsi="Book Antiqua"/>
                <w:b/>
                <w:sz w:val="16"/>
                <w:szCs w:val="16"/>
              </w:rPr>
            </w:pPr>
            <w:r>
              <w:rPr>
                <w:rFonts w:ascii="Book Antiqua" w:hAnsi="Book Antiqua"/>
                <w:b/>
                <w:sz w:val="16"/>
                <w:szCs w:val="16"/>
              </w:rPr>
              <w:t>May2</w:t>
            </w:r>
            <w:r w:rsidR="00B94A6E">
              <w:rPr>
                <w:rFonts w:ascii="Book Antiqua" w:hAnsi="Book Antiqua"/>
                <w:b/>
                <w:sz w:val="16"/>
                <w:szCs w:val="16"/>
              </w:rPr>
              <w:t>2</w:t>
            </w:r>
            <w:r w:rsidR="0076346D" w:rsidRPr="00D13247">
              <w:rPr>
                <w:rFonts w:ascii="Book Antiqua" w:hAnsi="Book Antiqua"/>
                <w:b/>
                <w:sz w:val="16"/>
                <w:szCs w:val="16"/>
              </w:rPr>
              <w:t>, 201</w:t>
            </w:r>
            <w:r w:rsidR="0076346D">
              <w:rPr>
                <w:rFonts w:ascii="Book Antiqua" w:hAnsi="Book Antiqua"/>
                <w:b/>
                <w:sz w:val="16"/>
                <w:szCs w:val="16"/>
              </w:rPr>
              <w:t xml:space="preserve">8 </w:t>
            </w:r>
            <w:r w:rsidR="0076346D" w:rsidRPr="00D13247">
              <w:rPr>
                <w:rFonts w:ascii="Book Antiqua" w:hAnsi="Book Antiqua"/>
                <w:b/>
                <w:sz w:val="16"/>
                <w:szCs w:val="16"/>
              </w:rPr>
              <w:t>(</w:t>
            </w:r>
            <w:r w:rsidR="00B94A6E">
              <w:rPr>
                <w:rFonts w:ascii="Book Antiqua" w:hAnsi="Book Antiqua"/>
                <w:b/>
                <w:sz w:val="16"/>
                <w:szCs w:val="16"/>
              </w:rPr>
              <w:t>Tuesda</w:t>
            </w:r>
            <w:r w:rsidR="0076346D">
              <w:rPr>
                <w:rFonts w:ascii="Book Antiqua" w:hAnsi="Book Antiqua"/>
                <w:b/>
                <w:sz w:val="16"/>
                <w:szCs w:val="16"/>
              </w:rPr>
              <w:t>y</w:t>
            </w:r>
            <w:r w:rsidR="0076346D" w:rsidRPr="00D13247">
              <w:rPr>
                <w:rFonts w:ascii="Book Antiqua" w:hAnsi="Book Antiqua"/>
                <w:b/>
                <w:sz w:val="16"/>
                <w:szCs w:val="16"/>
              </w:rPr>
              <w:t>)</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sidRPr="00AC6AFA">
              <w:rPr>
                <w:rFonts w:ascii="Book Antiqua" w:hAnsi="Book Antiqua"/>
                <w:b/>
                <w:sz w:val="16"/>
                <w:szCs w:val="16"/>
              </w:rPr>
              <w:t>7.</w:t>
            </w:r>
          </w:p>
        </w:tc>
        <w:tc>
          <w:tcPr>
            <w:tcW w:w="6379" w:type="dxa"/>
            <w:gridSpan w:val="3"/>
            <w:shd w:val="clear" w:color="auto" w:fill="FFFFFF" w:themeFill="background1"/>
          </w:tcPr>
          <w:p w:rsidR="0076346D" w:rsidRPr="00AC6AFA" w:rsidRDefault="0076346D" w:rsidP="00D30BA4">
            <w:pPr>
              <w:rPr>
                <w:rFonts w:ascii="Book Antiqua" w:hAnsi="Book Antiqua"/>
                <w:sz w:val="16"/>
                <w:szCs w:val="16"/>
              </w:rPr>
            </w:pPr>
            <w:r>
              <w:rPr>
                <w:rFonts w:ascii="Book Antiqua" w:hAnsi="Book Antiqua"/>
                <w:sz w:val="16"/>
                <w:szCs w:val="16"/>
              </w:rPr>
              <w:t>Fee</w:t>
            </w:r>
            <w:r w:rsidRPr="00AC6AFA">
              <w:rPr>
                <w:rFonts w:ascii="Book Antiqua" w:hAnsi="Book Antiqua"/>
                <w:sz w:val="16"/>
                <w:szCs w:val="16"/>
              </w:rPr>
              <w:t xml:space="preserve"> deposit of dues </w:t>
            </w:r>
          </w:p>
        </w:tc>
        <w:tc>
          <w:tcPr>
            <w:tcW w:w="2517" w:type="dxa"/>
            <w:shd w:val="clear" w:color="auto" w:fill="FFFFFF" w:themeFill="background1"/>
            <w:vAlign w:val="center"/>
          </w:tcPr>
          <w:p w:rsidR="0076346D" w:rsidRDefault="006C10AC" w:rsidP="008400C0">
            <w:pPr>
              <w:jc w:val="center"/>
              <w:rPr>
                <w:rFonts w:ascii="Book Antiqua" w:hAnsi="Book Antiqua"/>
                <w:b/>
                <w:sz w:val="16"/>
                <w:szCs w:val="16"/>
              </w:rPr>
            </w:pPr>
            <w:r>
              <w:rPr>
                <w:rFonts w:ascii="Book Antiqua" w:hAnsi="Book Antiqua"/>
                <w:b/>
                <w:sz w:val="16"/>
                <w:szCs w:val="16"/>
              </w:rPr>
              <w:t>May 2</w:t>
            </w:r>
            <w:r w:rsidR="00DE5BC0">
              <w:rPr>
                <w:rFonts w:ascii="Book Antiqua" w:hAnsi="Book Antiqua"/>
                <w:b/>
                <w:sz w:val="16"/>
                <w:szCs w:val="16"/>
              </w:rPr>
              <w:t xml:space="preserve">2 </w:t>
            </w:r>
            <w:r w:rsidR="008400C0">
              <w:rPr>
                <w:rFonts w:ascii="Book Antiqua" w:hAnsi="Book Antiqua"/>
                <w:b/>
                <w:sz w:val="16"/>
                <w:szCs w:val="16"/>
              </w:rPr>
              <w:t>&amp;</w:t>
            </w:r>
            <w:r w:rsidR="00DE5BC0">
              <w:rPr>
                <w:rFonts w:ascii="Book Antiqua" w:hAnsi="Book Antiqua"/>
                <w:b/>
                <w:sz w:val="16"/>
                <w:szCs w:val="16"/>
              </w:rPr>
              <w:t>23</w:t>
            </w:r>
            <w:r w:rsidR="008400C0">
              <w:rPr>
                <w:rFonts w:ascii="Book Antiqua" w:hAnsi="Book Antiqua"/>
                <w:b/>
                <w:sz w:val="16"/>
                <w:szCs w:val="16"/>
              </w:rPr>
              <w:t xml:space="preserve"> , </w:t>
            </w:r>
            <w:r w:rsidR="00716161">
              <w:rPr>
                <w:rFonts w:ascii="Book Antiqua" w:hAnsi="Book Antiqua"/>
                <w:b/>
                <w:sz w:val="16"/>
                <w:szCs w:val="16"/>
              </w:rPr>
              <w:t>2018</w:t>
            </w:r>
          </w:p>
          <w:p w:rsidR="005561FD" w:rsidRPr="00D13247" w:rsidRDefault="00E70F0F" w:rsidP="00FE3EDB">
            <w:pPr>
              <w:jc w:val="center"/>
              <w:rPr>
                <w:rFonts w:ascii="Book Antiqua" w:hAnsi="Book Antiqua"/>
                <w:b/>
                <w:sz w:val="16"/>
                <w:szCs w:val="16"/>
              </w:rPr>
            </w:pPr>
            <w:r>
              <w:rPr>
                <w:rFonts w:ascii="Book Antiqua" w:hAnsi="Book Antiqua"/>
                <w:b/>
                <w:sz w:val="16"/>
                <w:szCs w:val="16"/>
              </w:rPr>
              <w:t>(</w:t>
            </w:r>
            <w:r w:rsidR="00074317">
              <w:rPr>
                <w:rFonts w:ascii="Book Antiqua" w:hAnsi="Book Antiqua"/>
                <w:b/>
                <w:sz w:val="16"/>
                <w:szCs w:val="16"/>
              </w:rPr>
              <w:t>Tuesday</w:t>
            </w:r>
            <w:r w:rsidR="006C10AC">
              <w:rPr>
                <w:rFonts w:ascii="Book Antiqua" w:hAnsi="Book Antiqua"/>
                <w:b/>
                <w:sz w:val="16"/>
                <w:szCs w:val="16"/>
              </w:rPr>
              <w:t>,</w:t>
            </w:r>
            <w:r w:rsidR="00074317">
              <w:rPr>
                <w:rFonts w:ascii="Book Antiqua" w:hAnsi="Book Antiqua"/>
                <w:b/>
                <w:sz w:val="16"/>
                <w:szCs w:val="16"/>
              </w:rPr>
              <w:t xml:space="preserve"> Wednesday)</w:t>
            </w:r>
          </w:p>
        </w:tc>
      </w:tr>
      <w:tr w:rsidR="0076346D" w:rsidTr="00E7259B">
        <w:trPr>
          <w:trHeight w:val="398"/>
        </w:trPr>
        <w:tc>
          <w:tcPr>
            <w:tcW w:w="851" w:type="dxa"/>
            <w:shd w:val="clear" w:color="auto" w:fill="FFFFFF" w:themeFill="background1"/>
            <w:vAlign w:val="center"/>
          </w:tcPr>
          <w:p w:rsidR="0076346D" w:rsidRPr="00AC6AFA" w:rsidRDefault="0076346D" w:rsidP="00D30BA4">
            <w:pPr>
              <w:jc w:val="center"/>
              <w:rPr>
                <w:rFonts w:ascii="Book Antiqua" w:hAnsi="Book Antiqua"/>
                <w:b/>
                <w:sz w:val="16"/>
                <w:szCs w:val="16"/>
              </w:rPr>
            </w:pPr>
            <w:r>
              <w:rPr>
                <w:rFonts w:ascii="Book Antiqua" w:hAnsi="Book Antiqua"/>
                <w:b/>
                <w:sz w:val="16"/>
                <w:szCs w:val="16"/>
              </w:rPr>
              <w:t>8.</w:t>
            </w:r>
          </w:p>
        </w:tc>
        <w:tc>
          <w:tcPr>
            <w:tcW w:w="6379" w:type="dxa"/>
            <w:gridSpan w:val="3"/>
            <w:shd w:val="clear" w:color="auto" w:fill="FFFFFF" w:themeFill="background1"/>
          </w:tcPr>
          <w:p w:rsidR="0076346D" w:rsidRPr="00AC6AFA" w:rsidRDefault="0076346D" w:rsidP="00D30BA4">
            <w:pPr>
              <w:rPr>
                <w:rFonts w:ascii="Book Antiqua" w:hAnsi="Book Antiqua"/>
                <w:sz w:val="16"/>
                <w:szCs w:val="16"/>
              </w:rPr>
            </w:pPr>
            <w:r w:rsidRPr="00AC6AFA">
              <w:rPr>
                <w:rFonts w:ascii="Book Antiqua" w:hAnsi="Book Antiqua"/>
                <w:sz w:val="16"/>
                <w:szCs w:val="16"/>
              </w:rPr>
              <w:t>Start of classes</w:t>
            </w:r>
          </w:p>
        </w:tc>
        <w:tc>
          <w:tcPr>
            <w:tcW w:w="2517" w:type="dxa"/>
            <w:shd w:val="clear" w:color="auto" w:fill="FFFFFF" w:themeFill="background1"/>
            <w:vAlign w:val="center"/>
          </w:tcPr>
          <w:p w:rsidR="005561FD" w:rsidRDefault="00B74DD2" w:rsidP="00205BC1">
            <w:pPr>
              <w:jc w:val="center"/>
              <w:rPr>
                <w:rFonts w:ascii="Book Antiqua" w:hAnsi="Book Antiqua"/>
                <w:b/>
                <w:sz w:val="16"/>
                <w:szCs w:val="16"/>
              </w:rPr>
            </w:pPr>
            <w:r>
              <w:rPr>
                <w:rFonts w:ascii="Book Antiqua" w:hAnsi="Book Antiqua"/>
                <w:b/>
                <w:sz w:val="16"/>
                <w:szCs w:val="16"/>
              </w:rPr>
              <w:t xml:space="preserve">May </w:t>
            </w:r>
            <w:r w:rsidR="008400C0">
              <w:rPr>
                <w:rFonts w:ascii="Book Antiqua" w:hAnsi="Book Antiqua"/>
                <w:b/>
                <w:sz w:val="16"/>
                <w:szCs w:val="16"/>
              </w:rPr>
              <w:t>2</w:t>
            </w:r>
            <w:r w:rsidR="00205BC1">
              <w:rPr>
                <w:rFonts w:ascii="Book Antiqua" w:hAnsi="Book Antiqua"/>
                <w:b/>
                <w:sz w:val="16"/>
                <w:szCs w:val="16"/>
              </w:rPr>
              <w:t>4</w:t>
            </w:r>
            <w:r w:rsidR="00716161">
              <w:rPr>
                <w:rFonts w:ascii="Book Antiqua" w:hAnsi="Book Antiqua"/>
                <w:b/>
                <w:sz w:val="16"/>
                <w:szCs w:val="16"/>
              </w:rPr>
              <w:t>, 2018</w:t>
            </w:r>
          </w:p>
          <w:p w:rsidR="00E70F0F" w:rsidRPr="00D13247" w:rsidRDefault="00E70F0F" w:rsidP="00205BC1">
            <w:pPr>
              <w:jc w:val="center"/>
              <w:rPr>
                <w:rFonts w:ascii="Book Antiqua" w:hAnsi="Book Antiqua"/>
                <w:b/>
                <w:sz w:val="16"/>
                <w:szCs w:val="16"/>
              </w:rPr>
            </w:pPr>
            <w:r>
              <w:rPr>
                <w:rFonts w:ascii="Book Antiqua" w:hAnsi="Book Antiqua"/>
                <w:b/>
                <w:sz w:val="16"/>
                <w:szCs w:val="16"/>
              </w:rPr>
              <w:t>(</w:t>
            </w:r>
            <w:r w:rsidR="00205BC1">
              <w:rPr>
                <w:rFonts w:ascii="Book Antiqua" w:hAnsi="Book Antiqua"/>
                <w:b/>
                <w:sz w:val="16"/>
                <w:szCs w:val="16"/>
              </w:rPr>
              <w:t>Thurs</w:t>
            </w:r>
            <w:r w:rsidR="004132CC">
              <w:rPr>
                <w:rFonts w:ascii="Book Antiqua" w:hAnsi="Book Antiqua"/>
                <w:b/>
                <w:sz w:val="16"/>
                <w:szCs w:val="16"/>
              </w:rPr>
              <w:t>d</w:t>
            </w:r>
            <w:r w:rsidR="0079089F">
              <w:rPr>
                <w:rFonts w:ascii="Book Antiqua" w:hAnsi="Book Antiqua"/>
                <w:b/>
                <w:sz w:val="16"/>
                <w:szCs w:val="16"/>
              </w:rPr>
              <w:t>a</w:t>
            </w:r>
            <w:r>
              <w:rPr>
                <w:rFonts w:ascii="Book Antiqua" w:hAnsi="Book Antiqua"/>
                <w:b/>
                <w:sz w:val="16"/>
                <w:szCs w:val="16"/>
              </w:rPr>
              <w:t>y)</w:t>
            </w:r>
          </w:p>
        </w:tc>
      </w:tr>
      <w:tr w:rsidR="00C7693F" w:rsidTr="007848E8">
        <w:trPr>
          <w:trHeight w:val="398"/>
        </w:trPr>
        <w:tc>
          <w:tcPr>
            <w:tcW w:w="9747" w:type="dxa"/>
            <w:gridSpan w:val="5"/>
            <w:shd w:val="clear" w:color="auto" w:fill="FFFFFF" w:themeFill="background1"/>
            <w:vAlign w:val="center"/>
          </w:tcPr>
          <w:p w:rsidR="00C7693F" w:rsidRPr="00543AA8" w:rsidRDefault="00C7693F" w:rsidP="00E8225A">
            <w:pPr>
              <w:jc w:val="both"/>
              <w:rPr>
                <w:rFonts w:ascii="Book Antiqua" w:hAnsi="Book Antiqua"/>
                <w:b/>
                <w:bCs/>
                <w:sz w:val="17"/>
                <w:szCs w:val="17"/>
              </w:rPr>
            </w:pPr>
            <w:r w:rsidRPr="00543AA8">
              <w:rPr>
                <w:rFonts w:ascii="Book Antiqua" w:hAnsi="Book Antiqua"/>
                <w:b/>
                <w:bCs/>
                <w:sz w:val="17"/>
                <w:szCs w:val="17"/>
              </w:rPr>
              <w:t xml:space="preserve">Note:   Submit the </w:t>
            </w:r>
            <w:r w:rsidR="004E461E" w:rsidRPr="00543AA8">
              <w:rPr>
                <w:rFonts w:ascii="Book Antiqua" w:hAnsi="Book Antiqua"/>
                <w:b/>
                <w:bCs/>
                <w:sz w:val="17"/>
                <w:szCs w:val="17"/>
              </w:rPr>
              <w:t xml:space="preserve">complete </w:t>
            </w:r>
            <w:r w:rsidRPr="00543AA8">
              <w:rPr>
                <w:rFonts w:ascii="Book Antiqua" w:hAnsi="Book Antiqua"/>
                <w:b/>
                <w:bCs/>
                <w:sz w:val="17"/>
                <w:szCs w:val="17"/>
              </w:rPr>
              <w:t xml:space="preserve">application form in the concerned </w:t>
            </w:r>
            <w:r w:rsidR="004D37C1" w:rsidRPr="00543AA8">
              <w:rPr>
                <w:rFonts w:ascii="Book Antiqua" w:hAnsi="Book Antiqua"/>
                <w:b/>
                <w:bCs/>
                <w:sz w:val="17"/>
                <w:szCs w:val="17"/>
              </w:rPr>
              <w:t xml:space="preserve">teaching </w:t>
            </w:r>
            <w:r w:rsidRPr="00543AA8">
              <w:rPr>
                <w:rFonts w:ascii="Book Antiqua" w:hAnsi="Book Antiqua"/>
                <w:b/>
                <w:bCs/>
                <w:sz w:val="17"/>
                <w:szCs w:val="17"/>
              </w:rPr>
              <w:t>department &amp; all the activities related to admissions will be performed</w:t>
            </w:r>
            <w:r w:rsidR="0036527C" w:rsidRPr="00543AA8">
              <w:rPr>
                <w:rFonts w:ascii="Book Antiqua" w:hAnsi="Book Antiqua"/>
                <w:b/>
                <w:bCs/>
                <w:sz w:val="17"/>
                <w:szCs w:val="17"/>
              </w:rPr>
              <w:t xml:space="preserve"> in the department</w:t>
            </w:r>
            <w:r w:rsidR="009F319B" w:rsidRPr="00543AA8">
              <w:rPr>
                <w:rFonts w:ascii="Book Antiqua" w:hAnsi="Book Antiqua"/>
                <w:b/>
                <w:bCs/>
                <w:sz w:val="17"/>
                <w:szCs w:val="17"/>
              </w:rPr>
              <w:t xml:space="preserve"> concerned </w:t>
            </w:r>
            <w:r w:rsidR="004D37C1" w:rsidRPr="00543AA8">
              <w:rPr>
                <w:rFonts w:ascii="Book Antiqua" w:hAnsi="Book Antiqua"/>
                <w:b/>
                <w:bCs/>
                <w:sz w:val="17"/>
                <w:szCs w:val="17"/>
              </w:rPr>
              <w:t>where application</w:t>
            </w:r>
            <w:r w:rsidR="009F319B" w:rsidRPr="00543AA8">
              <w:rPr>
                <w:rFonts w:ascii="Book Antiqua" w:hAnsi="Book Antiqua"/>
                <w:b/>
                <w:bCs/>
                <w:sz w:val="17"/>
                <w:szCs w:val="17"/>
              </w:rPr>
              <w:t xml:space="preserve"> form</w:t>
            </w:r>
            <w:r w:rsidR="004D37C1" w:rsidRPr="00543AA8">
              <w:rPr>
                <w:rFonts w:ascii="Book Antiqua" w:hAnsi="Book Antiqua"/>
                <w:b/>
                <w:bCs/>
                <w:sz w:val="17"/>
                <w:szCs w:val="17"/>
              </w:rPr>
              <w:t xml:space="preserve"> is submitted as per above schedule.</w:t>
            </w:r>
          </w:p>
        </w:tc>
      </w:tr>
      <w:tr w:rsidR="0076346D" w:rsidTr="00D30BA4">
        <w:tc>
          <w:tcPr>
            <w:tcW w:w="9747" w:type="dxa"/>
            <w:gridSpan w:val="5"/>
            <w:shd w:val="clear" w:color="auto" w:fill="5F497A" w:themeFill="accent4" w:themeFillShade="BF"/>
          </w:tcPr>
          <w:p w:rsidR="0076346D" w:rsidRPr="00AC6AFA" w:rsidRDefault="0076346D" w:rsidP="00D30BA4">
            <w:pPr>
              <w:jc w:val="both"/>
              <w:rPr>
                <w:rFonts w:ascii="Book Antiqua" w:hAnsi="Book Antiqua"/>
                <w:b/>
                <w:sz w:val="24"/>
                <w:szCs w:val="26"/>
              </w:rPr>
            </w:pPr>
            <w:r w:rsidRPr="00D13247">
              <w:rPr>
                <w:rFonts w:ascii="Book Antiqua" w:hAnsi="Book Antiqua"/>
                <w:b/>
                <w:color w:val="FFFFFF" w:themeColor="background1"/>
                <w:sz w:val="20"/>
                <w:szCs w:val="26"/>
              </w:rPr>
              <w:t>General information</w:t>
            </w:r>
          </w:p>
        </w:tc>
      </w:tr>
      <w:tr w:rsidR="0076346D" w:rsidTr="007A005F">
        <w:trPr>
          <w:trHeight w:val="2336"/>
        </w:trPr>
        <w:tc>
          <w:tcPr>
            <w:tcW w:w="9747" w:type="dxa"/>
            <w:gridSpan w:val="5"/>
            <w:tcBorders>
              <w:bottom w:val="single" w:sz="4" w:space="0" w:color="auto"/>
            </w:tcBorders>
            <w:shd w:val="clear" w:color="auto" w:fill="FFFFFF" w:themeFill="background1"/>
          </w:tcPr>
          <w:p w:rsidR="0076346D" w:rsidRPr="00D83920" w:rsidRDefault="0076346D" w:rsidP="00740153">
            <w:pPr>
              <w:jc w:val="both"/>
              <w:rPr>
                <w:rFonts w:ascii="Times New Roman" w:hAnsi="Times New Roman" w:cs="Times New Roman"/>
                <w:i/>
                <w:sz w:val="18"/>
                <w:szCs w:val="18"/>
              </w:rPr>
            </w:pPr>
            <w:r w:rsidRPr="00D83920">
              <w:rPr>
                <w:rFonts w:ascii="Times New Roman" w:hAnsi="Times New Roman"/>
                <w:bCs/>
                <w:i/>
                <w:iCs/>
                <w:sz w:val="18"/>
                <w:szCs w:val="18"/>
              </w:rPr>
              <w:t>Application and Entry Test forms</w:t>
            </w:r>
            <w:r w:rsidR="004F7054">
              <w:rPr>
                <w:rFonts w:ascii="Times New Roman" w:hAnsi="Times New Roman"/>
                <w:bCs/>
                <w:i/>
                <w:iCs/>
                <w:sz w:val="18"/>
                <w:szCs w:val="18"/>
              </w:rPr>
              <w:t xml:space="preserve"> can be downloaded from </w:t>
            </w:r>
            <w:r w:rsidR="00781C25">
              <w:rPr>
                <w:rFonts w:ascii="Times New Roman" w:hAnsi="Times New Roman"/>
                <w:bCs/>
                <w:i/>
                <w:iCs/>
                <w:sz w:val="18"/>
                <w:szCs w:val="18"/>
              </w:rPr>
              <w:t xml:space="preserve">Gomal university website </w:t>
            </w:r>
            <w:hyperlink r:id="rId9" w:history="1">
              <w:r w:rsidR="00781C25" w:rsidRPr="00F17F87">
                <w:rPr>
                  <w:rStyle w:val="Hyperlink"/>
                  <w:rFonts w:ascii="Times New Roman" w:hAnsi="Times New Roman"/>
                  <w:bCs/>
                  <w:i/>
                  <w:iCs/>
                  <w:sz w:val="18"/>
                  <w:szCs w:val="18"/>
                </w:rPr>
                <w:t>www.gu.edu.pk</w:t>
              </w:r>
            </w:hyperlink>
            <w:r w:rsidR="00B644CD">
              <w:rPr>
                <w:rFonts w:ascii="Times New Roman" w:hAnsi="Times New Roman"/>
                <w:bCs/>
                <w:i/>
                <w:iCs/>
                <w:sz w:val="18"/>
                <w:szCs w:val="18"/>
              </w:rPr>
              <w:t>Application form &amp;</w:t>
            </w:r>
            <w:r w:rsidR="00740153">
              <w:rPr>
                <w:rFonts w:ascii="Times New Roman" w:hAnsi="Times New Roman"/>
                <w:bCs/>
                <w:i/>
                <w:iCs/>
                <w:sz w:val="18"/>
                <w:szCs w:val="18"/>
              </w:rPr>
              <w:t>E</w:t>
            </w:r>
            <w:r w:rsidR="00384E04">
              <w:rPr>
                <w:rFonts w:ascii="Times New Roman" w:hAnsi="Times New Roman"/>
                <w:bCs/>
                <w:i/>
                <w:iCs/>
                <w:sz w:val="18"/>
                <w:szCs w:val="18"/>
              </w:rPr>
              <w:t xml:space="preserve">ntry </w:t>
            </w:r>
            <w:r w:rsidR="00B644CD">
              <w:rPr>
                <w:rFonts w:ascii="Times New Roman" w:hAnsi="Times New Roman"/>
                <w:bCs/>
                <w:i/>
                <w:iCs/>
                <w:sz w:val="18"/>
                <w:szCs w:val="18"/>
              </w:rPr>
              <w:t>testfo</w:t>
            </w:r>
            <w:r w:rsidR="00391C83">
              <w:rPr>
                <w:rFonts w:ascii="Times New Roman" w:hAnsi="Times New Roman"/>
                <w:bCs/>
                <w:i/>
                <w:iCs/>
                <w:sz w:val="18"/>
                <w:szCs w:val="18"/>
              </w:rPr>
              <w:t>rm along</w:t>
            </w:r>
            <w:r w:rsidR="007F2E10">
              <w:rPr>
                <w:rFonts w:ascii="Times New Roman" w:hAnsi="Times New Roman"/>
                <w:bCs/>
                <w:i/>
                <w:iCs/>
                <w:sz w:val="18"/>
                <w:szCs w:val="18"/>
              </w:rPr>
              <w:t>-</w:t>
            </w:r>
            <w:r w:rsidR="00391C83">
              <w:rPr>
                <w:rFonts w:ascii="Times New Roman" w:hAnsi="Times New Roman"/>
                <w:bCs/>
                <w:i/>
                <w:iCs/>
                <w:sz w:val="18"/>
                <w:szCs w:val="18"/>
              </w:rPr>
              <w:t>w</w:t>
            </w:r>
            <w:r w:rsidR="007F2E10">
              <w:rPr>
                <w:rFonts w:ascii="Times New Roman" w:hAnsi="Times New Roman"/>
                <w:bCs/>
                <w:i/>
                <w:iCs/>
                <w:sz w:val="18"/>
                <w:szCs w:val="18"/>
              </w:rPr>
              <w:t>i</w:t>
            </w:r>
            <w:r w:rsidR="00391C83">
              <w:rPr>
                <w:rFonts w:ascii="Times New Roman" w:hAnsi="Times New Roman"/>
                <w:bCs/>
                <w:i/>
                <w:iCs/>
                <w:sz w:val="18"/>
                <w:szCs w:val="18"/>
              </w:rPr>
              <w:t>th Bank Challan</w:t>
            </w:r>
            <w:r w:rsidR="00F52793">
              <w:rPr>
                <w:rFonts w:ascii="Times New Roman" w:hAnsi="Times New Roman"/>
                <w:bCs/>
                <w:i/>
                <w:iCs/>
                <w:sz w:val="18"/>
                <w:szCs w:val="18"/>
              </w:rPr>
              <w:t xml:space="preserve"> of Rs. 2000/- </w:t>
            </w:r>
            <w:r w:rsidR="00AB36AE">
              <w:rPr>
                <w:rFonts w:ascii="Times New Roman" w:hAnsi="Times New Roman"/>
                <w:bCs/>
                <w:i/>
                <w:iCs/>
                <w:sz w:val="18"/>
                <w:szCs w:val="18"/>
              </w:rPr>
              <w:t>o</w:t>
            </w:r>
            <w:r w:rsidR="00391C83">
              <w:rPr>
                <w:rFonts w:ascii="Times New Roman" w:hAnsi="Times New Roman"/>
                <w:bCs/>
                <w:i/>
                <w:iCs/>
                <w:sz w:val="18"/>
                <w:szCs w:val="18"/>
              </w:rPr>
              <w:t xml:space="preserve">f </w:t>
            </w:r>
            <w:r w:rsidR="00391C83" w:rsidRPr="00D83920">
              <w:rPr>
                <w:rFonts w:ascii="Times New Roman" w:hAnsi="Times New Roman"/>
                <w:bCs/>
                <w:i/>
                <w:iCs/>
                <w:sz w:val="18"/>
                <w:szCs w:val="18"/>
              </w:rPr>
              <w:t xml:space="preserve">National Bank, Gomal University Branch (Code No.1373 online PLS a/c number724-7) and Allied </w:t>
            </w:r>
            <w:r w:rsidR="00391C83">
              <w:rPr>
                <w:rFonts w:ascii="Times New Roman" w:hAnsi="Times New Roman"/>
                <w:bCs/>
                <w:i/>
                <w:iCs/>
                <w:sz w:val="18"/>
                <w:szCs w:val="18"/>
              </w:rPr>
              <w:t>Bank Faqirni Gate</w:t>
            </w:r>
            <w:r w:rsidR="00A7619C">
              <w:rPr>
                <w:rFonts w:ascii="Times New Roman" w:hAnsi="Times New Roman"/>
                <w:bCs/>
                <w:i/>
                <w:iCs/>
                <w:sz w:val="18"/>
                <w:szCs w:val="18"/>
              </w:rPr>
              <w:t xml:space="preserve"> A</w:t>
            </w:r>
            <w:r w:rsidR="0048659D">
              <w:rPr>
                <w:rFonts w:ascii="Times New Roman" w:hAnsi="Times New Roman"/>
                <w:bCs/>
                <w:i/>
                <w:iCs/>
                <w:sz w:val="18"/>
                <w:szCs w:val="18"/>
              </w:rPr>
              <w:t>/C</w:t>
            </w:r>
            <w:r w:rsidR="00A7619C">
              <w:rPr>
                <w:rFonts w:ascii="Times New Roman" w:hAnsi="Times New Roman"/>
                <w:bCs/>
                <w:i/>
                <w:iCs/>
                <w:sz w:val="18"/>
                <w:szCs w:val="18"/>
              </w:rPr>
              <w:t xml:space="preserve"> No.001000728334072</w:t>
            </w:r>
            <w:r w:rsidR="00391C83">
              <w:rPr>
                <w:rFonts w:ascii="Times New Roman" w:hAnsi="Times New Roman"/>
                <w:bCs/>
                <w:i/>
                <w:iCs/>
                <w:sz w:val="18"/>
                <w:szCs w:val="18"/>
              </w:rPr>
              <w:t xml:space="preserve">or a Bank Draftof Rs. 2000/- </w:t>
            </w:r>
            <w:r w:rsidR="00384E04">
              <w:rPr>
                <w:rFonts w:ascii="Times New Roman" w:hAnsi="Times New Roman"/>
                <w:bCs/>
                <w:i/>
                <w:iCs/>
                <w:sz w:val="18"/>
                <w:szCs w:val="18"/>
              </w:rPr>
              <w:t>in the name of Director Finance</w:t>
            </w:r>
            <w:r w:rsidR="00451E30">
              <w:rPr>
                <w:rFonts w:ascii="Times New Roman" w:hAnsi="Times New Roman"/>
                <w:bCs/>
                <w:i/>
                <w:iCs/>
                <w:sz w:val="18"/>
                <w:szCs w:val="18"/>
              </w:rPr>
              <w:t>, Gomal University</w:t>
            </w:r>
            <w:r w:rsidRPr="00D83920">
              <w:rPr>
                <w:rFonts w:ascii="Times New Roman" w:hAnsi="Times New Roman"/>
                <w:bCs/>
                <w:i/>
                <w:iCs/>
                <w:sz w:val="18"/>
                <w:szCs w:val="18"/>
              </w:rPr>
              <w:t xml:space="preserve"> (Application Processing Fee &amp; others). Those who have already qualified the relevant Entry Test </w:t>
            </w:r>
            <w:r>
              <w:rPr>
                <w:rFonts w:ascii="Times New Roman" w:hAnsi="Times New Roman"/>
                <w:bCs/>
                <w:i/>
                <w:iCs/>
                <w:sz w:val="18"/>
                <w:szCs w:val="18"/>
              </w:rPr>
              <w:t xml:space="preserve">are exempted from the test. </w:t>
            </w:r>
            <w:r w:rsidRPr="00D83920">
              <w:rPr>
                <w:rFonts w:ascii="Times New Roman" w:hAnsi="Times New Roman"/>
                <w:bCs/>
                <w:i/>
                <w:iCs/>
                <w:sz w:val="18"/>
                <w:szCs w:val="18"/>
              </w:rPr>
              <w:t>The application forms (in duplicate) will be submitted to the</w:t>
            </w:r>
            <w:r w:rsidR="007376D0">
              <w:rPr>
                <w:rFonts w:ascii="Times New Roman" w:hAnsi="Times New Roman"/>
                <w:bCs/>
                <w:i/>
                <w:iCs/>
                <w:sz w:val="18"/>
                <w:szCs w:val="18"/>
              </w:rPr>
              <w:t xml:space="preserve"> relevant department. </w:t>
            </w:r>
            <w:r w:rsidRPr="00D83920">
              <w:rPr>
                <w:rFonts w:ascii="Times New Roman" w:hAnsi="Times New Roman"/>
                <w:bCs/>
                <w:i/>
                <w:iCs/>
                <w:sz w:val="18"/>
                <w:szCs w:val="18"/>
              </w:rPr>
              <w:t>For each subject separate form will be filled. Incomplete form and application of in-eligible cand</w:t>
            </w:r>
            <w:bookmarkStart w:id="0" w:name="_GoBack"/>
            <w:bookmarkEnd w:id="0"/>
            <w:r w:rsidRPr="00D83920">
              <w:rPr>
                <w:rFonts w:ascii="Times New Roman" w:hAnsi="Times New Roman"/>
                <w:bCs/>
                <w:i/>
                <w:iCs/>
                <w:sz w:val="18"/>
                <w:szCs w:val="18"/>
              </w:rPr>
              <w:t>idates will not be considered for admission. For Deficiency of documents if any, up to two required documents a separate form shall be submitted which is available</w:t>
            </w:r>
            <w:r w:rsidR="00F61127">
              <w:rPr>
                <w:rFonts w:ascii="Times New Roman" w:hAnsi="Times New Roman"/>
                <w:bCs/>
                <w:i/>
                <w:iCs/>
                <w:sz w:val="18"/>
                <w:szCs w:val="18"/>
              </w:rPr>
              <w:t xml:space="preserve"> on </w:t>
            </w:r>
            <w:r w:rsidRPr="00D83920">
              <w:rPr>
                <w:rFonts w:ascii="Times New Roman" w:hAnsi="Times New Roman"/>
                <w:bCs/>
                <w:i/>
                <w:iCs/>
                <w:sz w:val="18"/>
                <w:szCs w:val="18"/>
              </w:rPr>
              <w:t>University website. No separate call letter will be issued and all the information about the</w:t>
            </w:r>
            <w:r>
              <w:rPr>
                <w:rFonts w:ascii="Times New Roman" w:hAnsi="Times New Roman"/>
                <w:bCs/>
                <w:i/>
                <w:iCs/>
                <w:sz w:val="18"/>
                <w:szCs w:val="18"/>
              </w:rPr>
              <w:t xml:space="preserve"> admission will be notified on </w:t>
            </w:r>
            <w:r w:rsidRPr="00D83920">
              <w:rPr>
                <w:rFonts w:ascii="Times New Roman" w:hAnsi="Times New Roman"/>
                <w:bCs/>
                <w:i/>
                <w:iCs/>
                <w:sz w:val="18"/>
                <w:szCs w:val="18"/>
              </w:rPr>
              <w:t>the university website</w:t>
            </w:r>
            <w:hyperlink r:id="rId10" w:history="1">
              <w:r w:rsidR="007F2E10" w:rsidRPr="00F17F87">
                <w:rPr>
                  <w:rStyle w:val="Hyperlink"/>
                  <w:rFonts w:ascii="Times New Roman" w:hAnsi="Times New Roman"/>
                  <w:bCs/>
                  <w:i/>
                  <w:iCs/>
                  <w:sz w:val="18"/>
                  <w:szCs w:val="18"/>
                </w:rPr>
                <w:t>www.gu.edu.pk</w:t>
              </w:r>
            </w:hyperlink>
            <w:r w:rsidR="00BE56DB" w:rsidRPr="00D83920">
              <w:rPr>
                <w:rFonts w:ascii="Times New Roman" w:hAnsi="Times New Roman"/>
                <w:bCs/>
                <w:i/>
                <w:iCs/>
                <w:sz w:val="18"/>
                <w:szCs w:val="18"/>
              </w:rPr>
              <w:t>No separate call letter will be issued and all the information about the</w:t>
            </w:r>
            <w:r w:rsidR="00BE56DB">
              <w:rPr>
                <w:rFonts w:ascii="Times New Roman" w:hAnsi="Times New Roman"/>
                <w:bCs/>
                <w:i/>
                <w:iCs/>
                <w:sz w:val="18"/>
                <w:szCs w:val="18"/>
              </w:rPr>
              <w:t xml:space="preserve"> admission will be notified on </w:t>
            </w:r>
            <w:r w:rsidR="00BE56DB" w:rsidRPr="00D83920">
              <w:rPr>
                <w:rFonts w:ascii="Times New Roman" w:hAnsi="Times New Roman"/>
                <w:bCs/>
                <w:i/>
                <w:iCs/>
                <w:sz w:val="18"/>
                <w:szCs w:val="18"/>
              </w:rPr>
              <w:t xml:space="preserve">the university website </w:t>
            </w:r>
            <w:hyperlink r:id="rId11" w:history="1">
              <w:r w:rsidR="00F06497" w:rsidRPr="0008603A">
                <w:rPr>
                  <w:rStyle w:val="Hyperlink"/>
                  <w:rFonts w:ascii="Times New Roman" w:hAnsi="Times New Roman"/>
                  <w:bCs/>
                  <w:i/>
                  <w:iCs/>
                  <w:sz w:val="18"/>
                  <w:szCs w:val="18"/>
                </w:rPr>
                <w:t>www.gu.edu.pk</w:t>
              </w:r>
            </w:hyperlink>
            <w:r w:rsidR="00BE56DB" w:rsidRPr="00D83920">
              <w:rPr>
                <w:rFonts w:ascii="Times New Roman" w:hAnsi="Times New Roman"/>
                <w:bCs/>
                <w:i/>
                <w:iCs/>
                <w:sz w:val="18"/>
                <w:szCs w:val="18"/>
              </w:rPr>
              <w:t>.</w:t>
            </w:r>
            <w:r w:rsidR="00BE56DB" w:rsidRPr="00D83920">
              <w:rPr>
                <w:rFonts w:ascii="Times New Roman" w:hAnsi="Times New Roman" w:cs="Times New Roman"/>
                <w:i/>
                <w:sz w:val="18"/>
                <w:szCs w:val="18"/>
              </w:rPr>
              <w:t>For further details contact Admission’s Directorate through Phone Number 0966-750404 or University Exchange No.0966-750424-9 Ext. 132&amp; F</w:t>
            </w:r>
            <w:r w:rsidR="00BE56DB">
              <w:rPr>
                <w:rFonts w:ascii="Times New Roman" w:hAnsi="Times New Roman" w:cs="Times New Roman"/>
                <w:i/>
                <w:sz w:val="18"/>
                <w:szCs w:val="18"/>
              </w:rPr>
              <w:t>ax No. 0966-750079 or</w:t>
            </w:r>
            <w:r w:rsidR="00B41C80">
              <w:rPr>
                <w:rFonts w:ascii="Times New Roman" w:hAnsi="Times New Roman" w:cs="Times New Roman"/>
                <w:i/>
                <w:sz w:val="18"/>
                <w:szCs w:val="18"/>
              </w:rPr>
              <w:t xml:space="preserve"> contact c</w:t>
            </w:r>
            <w:r w:rsidR="00BE56DB">
              <w:rPr>
                <w:rFonts w:ascii="Times New Roman" w:hAnsi="Times New Roman" w:cs="Times New Roman"/>
                <w:i/>
                <w:sz w:val="18"/>
                <w:szCs w:val="18"/>
              </w:rPr>
              <w:t>oncerned Department</w:t>
            </w:r>
            <w:r w:rsidR="00A70363">
              <w:rPr>
                <w:rFonts w:ascii="Times New Roman" w:hAnsi="Times New Roman" w:cs="Times New Roman"/>
                <w:i/>
                <w:sz w:val="18"/>
                <w:szCs w:val="18"/>
              </w:rPr>
              <w:t>.</w:t>
            </w:r>
          </w:p>
        </w:tc>
      </w:tr>
      <w:tr w:rsidR="0076346D" w:rsidTr="007A005F">
        <w:trPr>
          <w:trHeight w:val="631"/>
        </w:trPr>
        <w:tc>
          <w:tcPr>
            <w:tcW w:w="9747" w:type="dxa"/>
            <w:gridSpan w:val="5"/>
            <w:tcBorders>
              <w:bottom w:val="single" w:sz="4" w:space="0" w:color="auto"/>
            </w:tcBorders>
            <w:shd w:val="clear" w:color="auto" w:fill="auto"/>
          </w:tcPr>
          <w:p w:rsidR="0076346D" w:rsidRPr="004C6AD1" w:rsidRDefault="0076346D" w:rsidP="00D30BA4">
            <w:pPr>
              <w:shd w:val="clear" w:color="auto" w:fill="C2D69B" w:themeFill="accent3" w:themeFillTint="99"/>
              <w:jc w:val="center"/>
              <w:rPr>
                <w:rFonts w:ascii="Book Antiqua" w:hAnsi="Book Antiqua"/>
                <w:color w:val="FF0000"/>
                <w:sz w:val="30"/>
                <w:szCs w:val="28"/>
              </w:rPr>
            </w:pPr>
            <w:r w:rsidRPr="004C6AD1">
              <w:rPr>
                <w:rFonts w:ascii="Times New Roman" w:hAnsi="Times New Roman" w:cs="Times New Roman"/>
                <w:b/>
                <w:color w:val="FF0000"/>
                <w:sz w:val="34"/>
                <w:szCs w:val="28"/>
              </w:rPr>
              <w:t xml:space="preserve">DIRECTOR ADMISSIONS,  </w:t>
            </w:r>
            <w:r w:rsidRPr="004C6AD1">
              <w:rPr>
                <w:rFonts w:ascii="Book Antiqua" w:hAnsi="Book Antiqua"/>
                <w:color w:val="FF0000"/>
                <w:sz w:val="30"/>
                <w:szCs w:val="28"/>
              </w:rPr>
              <w:t>Gomal University, Dera Ismail Khan</w:t>
            </w:r>
          </w:p>
          <w:p w:rsidR="0076346D" w:rsidRPr="00E22E0E" w:rsidRDefault="0076346D" w:rsidP="00192E35">
            <w:pPr>
              <w:shd w:val="clear" w:color="auto" w:fill="C2D69B" w:themeFill="accent3" w:themeFillTint="99"/>
              <w:jc w:val="both"/>
              <w:rPr>
                <w:rFonts w:ascii="Book Antiqua" w:hAnsi="Book Antiqua"/>
                <w:color w:val="FF0000"/>
                <w:sz w:val="18"/>
                <w:szCs w:val="28"/>
              </w:rPr>
            </w:pPr>
            <w:r w:rsidRPr="004C6AD1">
              <w:rPr>
                <w:rFonts w:ascii="Book Antiqua" w:hAnsi="Book Antiqua"/>
                <w:color w:val="FF0000"/>
                <w:sz w:val="18"/>
                <w:szCs w:val="28"/>
              </w:rPr>
              <w:t xml:space="preserve">         Website: </w:t>
            </w:r>
            <w:hyperlink r:id="rId12" w:history="1">
              <w:r w:rsidRPr="004C6AD1">
                <w:rPr>
                  <w:rStyle w:val="Hyperlink"/>
                  <w:rFonts w:ascii="Book Antiqua" w:hAnsi="Book Antiqua"/>
                  <w:sz w:val="18"/>
                  <w:szCs w:val="28"/>
                </w:rPr>
                <w:t>www.gu.edu.pk</w:t>
              </w:r>
            </w:hyperlink>
            <w:r w:rsidR="00D07F0C">
              <w:rPr>
                <w:rFonts w:ascii="Book Antiqua" w:hAnsi="Book Antiqua"/>
                <w:color w:val="FF0000"/>
                <w:sz w:val="18"/>
                <w:szCs w:val="28"/>
              </w:rPr>
              <w:t>P</w:t>
            </w:r>
            <w:r w:rsidR="006F4AF5">
              <w:rPr>
                <w:rFonts w:ascii="Book Antiqua" w:hAnsi="Book Antiqua"/>
                <w:color w:val="FF0000"/>
                <w:sz w:val="18"/>
                <w:szCs w:val="28"/>
              </w:rPr>
              <w:t>tcl</w:t>
            </w:r>
            <w:r w:rsidR="00192E35">
              <w:rPr>
                <w:rFonts w:ascii="Book Antiqua" w:hAnsi="Book Antiqua"/>
                <w:color w:val="FF0000"/>
                <w:sz w:val="18"/>
                <w:szCs w:val="28"/>
              </w:rPr>
              <w:t xml:space="preserve"> No. </w:t>
            </w:r>
            <w:r w:rsidR="00D07F0C" w:rsidRPr="00710FDB">
              <w:rPr>
                <w:rFonts w:ascii="Book Antiqua" w:hAnsi="Book Antiqua"/>
                <w:b/>
                <w:bCs/>
                <w:color w:val="FF0000"/>
                <w:szCs w:val="32"/>
              </w:rPr>
              <w:t>0966-750404</w:t>
            </w:r>
            <w:r w:rsidRPr="004C6AD1">
              <w:rPr>
                <w:rFonts w:ascii="Book Antiqua" w:hAnsi="Book Antiqua"/>
                <w:color w:val="FF0000"/>
                <w:sz w:val="18"/>
                <w:szCs w:val="28"/>
              </w:rPr>
              <w:t>Email:</w:t>
            </w:r>
            <w:hyperlink r:id="rId13" w:history="1">
              <w:r w:rsidR="008F460F" w:rsidRPr="00BA08DE">
                <w:rPr>
                  <w:rStyle w:val="Hyperlink"/>
                  <w:rFonts w:ascii="Book Antiqua" w:hAnsi="Book Antiqua"/>
                  <w:sz w:val="18"/>
                  <w:szCs w:val="28"/>
                </w:rPr>
                <w:t>admissions@gu.edu.pk</w:t>
              </w:r>
            </w:hyperlink>
          </w:p>
        </w:tc>
      </w:tr>
    </w:tbl>
    <w:p w:rsidR="00CD6130" w:rsidRDefault="00813DF7" w:rsidP="005447AD">
      <w:r w:rsidRPr="00813DF7">
        <w:rPr>
          <w:rFonts w:ascii="Times New Roman" w:hAnsi="Times New Roman" w:cs="Times New Roman"/>
          <w:noProof/>
          <w:color w:val="FF0000"/>
          <w:sz w:val="28"/>
          <w:szCs w:val="24"/>
        </w:rPr>
        <w:pict>
          <v:shape id="WordArt 6" o:spid="_x0000_s1027" type="#_x0000_t202" style="position:absolute;margin-left:-392.25pt;margin-top:418.05pt;width:768.05pt;height:56.85pt;rotation:-90;z-index:-251653120;visibility:visible;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" filled="f" stroked="f">
            <o:lock v:ext="edit" shapetype="t"/>
            <v:textbox>
              <w:txbxContent>
                <w:p w:rsidR="00747492" w:rsidRDefault="00747492" w:rsidP="00747492">
                  <w:pPr>
                    <w:pStyle w:val="NormalWeb"/>
                    <w:spacing w:before="0" w:beforeAutospacing="0" w:after="0" w:afterAutospacing="0"/>
                    <w:jc w:val="center"/>
                  </w:pPr>
                  <w:r>
                    <w:rPr>
                      <w:rFonts w:ascii="Impact" w:hAnsi="Impact"/>
                      <w:color w:val="548DD4" w:themeColor="text2" w:themeTint="99"/>
                      <w:sz w:val="64"/>
                      <w:szCs w:val="64"/>
                    </w:rPr>
                    <w:t>Gomal University, Dera Ismail Khan</w:t>
                  </w:r>
                </w:p>
              </w:txbxContent>
            </v:textbox>
            <w10:wrap type="tight"/>
          </v:shape>
        </w:pict>
      </w:r>
    </w:p>
    <w:sectPr w:rsidR="00CD6130" w:rsidSect="00747CE1">
      <w:headerReference w:type="even" r:id="rId14"/>
      <w:headerReference w:type="default" r:id="rId15"/>
      <w:footerReference w:type="even" r:id="rId16"/>
      <w:footerReference w:type="default" r:id="rId17"/>
      <w:headerReference w:type="first" r:id="rId18"/>
      <w:footerReference w:type="first" r:id="rId19"/>
      <w:pgSz w:w="12240" w:h="20160" w:code="5"/>
      <w:pgMar w:top="1440" w:right="63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0AB" w:rsidRDefault="005630AB" w:rsidP="00196F98">
      <w:pPr>
        <w:spacing w:after="0" w:line="240" w:lineRule="auto"/>
      </w:pPr>
      <w:r>
        <w:separator/>
      </w:r>
    </w:p>
  </w:endnote>
  <w:endnote w:type="continuationSeparator" w:id="1">
    <w:p w:rsidR="005630AB" w:rsidRDefault="005630AB" w:rsidP="00196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0AB" w:rsidRDefault="005630AB" w:rsidP="00196F98">
      <w:pPr>
        <w:spacing w:after="0" w:line="240" w:lineRule="auto"/>
      </w:pPr>
      <w:r>
        <w:separator/>
      </w:r>
    </w:p>
  </w:footnote>
  <w:footnote w:type="continuationSeparator" w:id="1">
    <w:p w:rsidR="005630AB" w:rsidRDefault="005630AB" w:rsidP="00196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426" o:spid="_x0000_s2050" type="#_x0000_t136" style="position:absolute;margin-left:0;margin-top:0;width:521.4pt;height:195.5pt;rotation:315;z-index:-251654144;mso-position-horizontal:center;mso-position-horizontal-relative:margin;mso-position-vertical:center;mso-position-vertical-relative:margin" o:allowincell="f" fillcolor="red" stroked="f">
          <v:fill opacity=".5"/>
          <v:textpath style="font-family:&quot;Calibri&quot;;font-size:1pt" string="Result.p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427" o:spid="_x0000_s2051" type="#_x0000_t136" style="position:absolute;margin-left:0;margin-top:0;width:521.4pt;height:195.5pt;rotation:315;z-index:-251652096;mso-position-horizontal:center;mso-position-horizontal-relative:margin;mso-position-vertical:center;mso-position-vertical-relative:margin" o:allowincell="f" fillcolor="red" stroked="f">
          <v:fill opacity=".5"/>
          <v:textpath style="font-family:&quot;Calibri&quot;;font-size:1pt" string="Result.p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98" w:rsidRDefault="00196F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425" o:spid="_x0000_s2049" type="#_x0000_t136" style="position:absolute;margin-left:0;margin-top:0;width:521.4pt;height:195.5pt;rotation:315;z-index:-251656192;mso-position-horizontal:center;mso-position-horizontal-relative:margin;mso-position-vertical:center;mso-position-vertical-relative:margin" o:allowincell="f" fillcolor="red" stroked="f">
          <v:fill opacity=".5"/>
          <v:textpath style="font-family:&quot;Calibri&quot;;font-size:1pt" string="Result.p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63614"/>
    <w:multiLevelType w:val="hybridMultilevel"/>
    <w:tmpl w:val="BE36A66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5D109C1"/>
    <w:multiLevelType w:val="hybridMultilevel"/>
    <w:tmpl w:val="A4E68D5C"/>
    <w:lvl w:ilvl="0" w:tplc="A0882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7E3688"/>
    <w:multiLevelType w:val="hybridMultilevel"/>
    <w:tmpl w:val="87F8A60E"/>
    <w:lvl w:ilvl="0" w:tplc="85464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63225"/>
    <w:multiLevelType w:val="hybridMultilevel"/>
    <w:tmpl w:val="FC700C84"/>
    <w:lvl w:ilvl="0" w:tplc="C6D8F0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57D3F"/>
    <w:multiLevelType w:val="hybridMultilevel"/>
    <w:tmpl w:val="4EF46620"/>
    <w:lvl w:ilvl="0" w:tplc="A0882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051C1"/>
    <w:multiLevelType w:val="hybridMultilevel"/>
    <w:tmpl w:val="6AEC5FE2"/>
    <w:lvl w:ilvl="0" w:tplc="DFA67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852A4"/>
    <w:multiLevelType w:val="hybridMultilevel"/>
    <w:tmpl w:val="9A04F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17105D"/>
    <w:multiLevelType w:val="hybridMultilevel"/>
    <w:tmpl w:val="B008B0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043BB8"/>
    <w:multiLevelType w:val="hybridMultilevel"/>
    <w:tmpl w:val="A89C05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017018"/>
    <w:multiLevelType w:val="hybridMultilevel"/>
    <w:tmpl w:val="1C845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8"/>
  </w:num>
  <w:num w:numId="5">
    <w:abstractNumId w:val="1"/>
  </w:num>
  <w:num w:numId="6">
    <w:abstractNumId w:val="7"/>
  </w:num>
  <w:num w:numId="7">
    <w:abstractNumId w:val="2"/>
  </w:num>
  <w:num w:numId="8">
    <w:abstractNumId w:val="9"/>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247E8"/>
    <w:rsid w:val="00005336"/>
    <w:rsid w:val="00006A41"/>
    <w:rsid w:val="00015BD0"/>
    <w:rsid w:val="00017497"/>
    <w:rsid w:val="000211E3"/>
    <w:rsid w:val="00023F56"/>
    <w:rsid w:val="0002539C"/>
    <w:rsid w:val="000318A2"/>
    <w:rsid w:val="00032E91"/>
    <w:rsid w:val="000361DD"/>
    <w:rsid w:val="00040D1B"/>
    <w:rsid w:val="00041639"/>
    <w:rsid w:val="000446FB"/>
    <w:rsid w:val="00051311"/>
    <w:rsid w:val="000616E4"/>
    <w:rsid w:val="00065D98"/>
    <w:rsid w:val="00066976"/>
    <w:rsid w:val="00073477"/>
    <w:rsid w:val="00074317"/>
    <w:rsid w:val="00074930"/>
    <w:rsid w:val="00074C56"/>
    <w:rsid w:val="000766F4"/>
    <w:rsid w:val="00076E88"/>
    <w:rsid w:val="00077730"/>
    <w:rsid w:val="000829C8"/>
    <w:rsid w:val="00083BDE"/>
    <w:rsid w:val="0009174A"/>
    <w:rsid w:val="000A0B6D"/>
    <w:rsid w:val="000B043D"/>
    <w:rsid w:val="000B052A"/>
    <w:rsid w:val="000B11EE"/>
    <w:rsid w:val="000B3800"/>
    <w:rsid w:val="000B4D8E"/>
    <w:rsid w:val="000B6EA6"/>
    <w:rsid w:val="000C324B"/>
    <w:rsid w:val="000C36FE"/>
    <w:rsid w:val="000C557F"/>
    <w:rsid w:val="000D3023"/>
    <w:rsid w:val="000D79EC"/>
    <w:rsid w:val="000E3C3C"/>
    <w:rsid w:val="000E75C3"/>
    <w:rsid w:val="00107085"/>
    <w:rsid w:val="00110C58"/>
    <w:rsid w:val="00110C6D"/>
    <w:rsid w:val="001241A1"/>
    <w:rsid w:val="00132DBB"/>
    <w:rsid w:val="0014287B"/>
    <w:rsid w:val="0014393A"/>
    <w:rsid w:val="00145010"/>
    <w:rsid w:val="00154E7A"/>
    <w:rsid w:val="0015600D"/>
    <w:rsid w:val="001926EC"/>
    <w:rsid w:val="00192E35"/>
    <w:rsid w:val="00196F98"/>
    <w:rsid w:val="001A4C7A"/>
    <w:rsid w:val="001A62B1"/>
    <w:rsid w:val="001B6E1F"/>
    <w:rsid w:val="001B70C7"/>
    <w:rsid w:val="001C1988"/>
    <w:rsid w:val="001C7D3C"/>
    <w:rsid w:val="001D46F9"/>
    <w:rsid w:val="001E12C5"/>
    <w:rsid w:val="001E3931"/>
    <w:rsid w:val="001E464D"/>
    <w:rsid w:val="001F4301"/>
    <w:rsid w:val="00200B62"/>
    <w:rsid w:val="0020544D"/>
    <w:rsid w:val="00205BC1"/>
    <w:rsid w:val="00211CDD"/>
    <w:rsid w:val="0021340E"/>
    <w:rsid w:val="00216B63"/>
    <w:rsid w:val="00220C2C"/>
    <w:rsid w:val="00225986"/>
    <w:rsid w:val="00227A17"/>
    <w:rsid w:val="00227D87"/>
    <w:rsid w:val="0023001E"/>
    <w:rsid w:val="002341C0"/>
    <w:rsid w:val="002345F6"/>
    <w:rsid w:val="00237B04"/>
    <w:rsid w:val="00237E06"/>
    <w:rsid w:val="002400DE"/>
    <w:rsid w:val="0024293E"/>
    <w:rsid w:val="0024404B"/>
    <w:rsid w:val="00244EBB"/>
    <w:rsid w:val="002454D4"/>
    <w:rsid w:val="002459CE"/>
    <w:rsid w:val="00247969"/>
    <w:rsid w:val="00252EDA"/>
    <w:rsid w:val="00253BBB"/>
    <w:rsid w:val="002568C7"/>
    <w:rsid w:val="00262D9F"/>
    <w:rsid w:val="00267619"/>
    <w:rsid w:val="00267BC6"/>
    <w:rsid w:val="002806BF"/>
    <w:rsid w:val="0028515E"/>
    <w:rsid w:val="0028679B"/>
    <w:rsid w:val="0029434D"/>
    <w:rsid w:val="0029477B"/>
    <w:rsid w:val="002A007C"/>
    <w:rsid w:val="002A00A7"/>
    <w:rsid w:val="002A50C1"/>
    <w:rsid w:val="002A5800"/>
    <w:rsid w:val="002C1E7B"/>
    <w:rsid w:val="002C5B16"/>
    <w:rsid w:val="002D1E39"/>
    <w:rsid w:val="002D5D37"/>
    <w:rsid w:val="002E2423"/>
    <w:rsid w:val="002E31CB"/>
    <w:rsid w:val="002E441D"/>
    <w:rsid w:val="002E4B4A"/>
    <w:rsid w:val="002E68B2"/>
    <w:rsid w:val="002F07E5"/>
    <w:rsid w:val="002F3462"/>
    <w:rsid w:val="00304D35"/>
    <w:rsid w:val="003107F8"/>
    <w:rsid w:val="00310861"/>
    <w:rsid w:val="0031097E"/>
    <w:rsid w:val="003135A8"/>
    <w:rsid w:val="00340DE3"/>
    <w:rsid w:val="00351B60"/>
    <w:rsid w:val="0035255D"/>
    <w:rsid w:val="00364309"/>
    <w:rsid w:val="0036435D"/>
    <w:rsid w:val="0036527C"/>
    <w:rsid w:val="0036604C"/>
    <w:rsid w:val="00373866"/>
    <w:rsid w:val="00377D78"/>
    <w:rsid w:val="00383717"/>
    <w:rsid w:val="00384E04"/>
    <w:rsid w:val="00387DA8"/>
    <w:rsid w:val="0039187B"/>
    <w:rsid w:val="00391C83"/>
    <w:rsid w:val="00394B2A"/>
    <w:rsid w:val="003976CB"/>
    <w:rsid w:val="00397AAA"/>
    <w:rsid w:val="003A3788"/>
    <w:rsid w:val="003A5AFD"/>
    <w:rsid w:val="003A796A"/>
    <w:rsid w:val="003C2EAD"/>
    <w:rsid w:val="003C70DD"/>
    <w:rsid w:val="003D005E"/>
    <w:rsid w:val="003D0825"/>
    <w:rsid w:val="003D3178"/>
    <w:rsid w:val="003D619F"/>
    <w:rsid w:val="003D6B3C"/>
    <w:rsid w:val="003D7208"/>
    <w:rsid w:val="003F35B7"/>
    <w:rsid w:val="003F514D"/>
    <w:rsid w:val="00404281"/>
    <w:rsid w:val="004132CC"/>
    <w:rsid w:val="00413341"/>
    <w:rsid w:val="004230A9"/>
    <w:rsid w:val="00424B3B"/>
    <w:rsid w:val="00425CFC"/>
    <w:rsid w:val="0043011C"/>
    <w:rsid w:val="00432DD7"/>
    <w:rsid w:val="00436D84"/>
    <w:rsid w:val="00451E30"/>
    <w:rsid w:val="004553CF"/>
    <w:rsid w:val="00456E24"/>
    <w:rsid w:val="004655EF"/>
    <w:rsid w:val="0047051B"/>
    <w:rsid w:val="00473E22"/>
    <w:rsid w:val="004851FA"/>
    <w:rsid w:val="0048659D"/>
    <w:rsid w:val="004870C1"/>
    <w:rsid w:val="00490E94"/>
    <w:rsid w:val="004957EE"/>
    <w:rsid w:val="004A2935"/>
    <w:rsid w:val="004A3ADE"/>
    <w:rsid w:val="004A430C"/>
    <w:rsid w:val="004A7E7F"/>
    <w:rsid w:val="004B1106"/>
    <w:rsid w:val="004B3DEC"/>
    <w:rsid w:val="004B6D60"/>
    <w:rsid w:val="004C09E4"/>
    <w:rsid w:val="004C114F"/>
    <w:rsid w:val="004C43EB"/>
    <w:rsid w:val="004C6AD1"/>
    <w:rsid w:val="004D28AC"/>
    <w:rsid w:val="004D37C1"/>
    <w:rsid w:val="004D707E"/>
    <w:rsid w:val="004D75B1"/>
    <w:rsid w:val="004E461E"/>
    <w:rsid w:val="004E5434"/>
    <w:rsid w:val="004E7FBF"/>
    <w:rsid w:val="004F55DD"/>
    <w:rsid w:val="004F7054"/>
    <w:rsid w:val="00503C86"/>
    <w:rsid w:val="00505D9A"/>
    <w:rsid w:val="00506DC3"/>
    <w:rsid w:val="00507232"/>
    <w:rsid w:val="00507922"/>
    <w:rsid w:val="005271D1"/>
    <w:rsid w:val="005272BB"/>
    <w:rsid w:val="00530036"/>
    <w:rsid w:val="0053271C"/>
    <w:rsid w:val="005416B1"/>
    <w:rsid w:val="005422AA"/>
    <w:rsid w:val="00542A8D"/>
    <w:rsid w:val="00543AA8"/>
    <w:rsid w:val="005447AD"/>
    <w:rsid w:val="00547A68"/>
    <w:rsid w:val="00556065"/>
    <w:rsid w:val="005561FD"/>
    <w:rsid w:val="00560362"/>
    <w:rsid w:val="00561B99"/>
    <w:rsid w:val="0056218F"/>
    <w:rsid w:val="005630AB"/>
    <w:rsid w:val="00570EE9"/>
    <w:rsid w:val="005779E6"/>
    <w:rsid w:val="005815F3"/>
    <w:rsid w:val="005816D5"/>
    <w:rsid w:val="00583B69"/>
    <w:rsid w:val="005902B0"/>
    <w:rsid w:val="00593109"/>
    <w:rsid w:val="00594E5C"/>
    <w:rsid w:val="0059613B"/>
    <w:rsid w:val="005C0489"/>
    <w:rsid w:val="005C21A2"/>
    <w:rsid w:val="005C2EAF"/>
    <w:rsid w:val="005C6D5C"/>
    <w:rsid w:val="005D34F4"/>
    <w:rsid w:val="005D5CBA"/>
    <w:rsid w:val="005E0F04"/>
    <w:rsid w:val="006045FF"/>
    <w:rsid w:val="00607B85"/>
    <w:rsid w:val="00611481"/>
    <w:rsid w:val="00612C48"/>
    <w:rsid w:val="006174EE"/>
    <w:rsid w:val="00633584"/>
    <w:rsid w:val="00635D2E"/>
    <w:rsid w:val="006370EB"/>
    <w:rsid w:val="00646989"/>
    <w:rsid w:val="00657FB6"/>
    <w:rsid w:val="00662984"/>
    <w:rsid w:val="00663821"/>
    <w:rsid w:val="00664C39"/>
    <w:rsid w:val="00664D16"/>
    <w:rsid w:val="00672093"/>
    <w:rsid w:val="00675160"/>
    <w:rsid w:val="006761DC"/>
    <w:rsid w:val="00680B42"/>
    <w:rsid w:val="00681B46"/>
    <w:rsid w:val="00684E36"/>
    <w:rsid w:val="0068521E"/>
    <w:rsid w:val="00690A8E"/>
    <w:rsid w:val="0069186D"/>
    <w:rsid w:val="00694B6C"/>
    <w:rsid w:val="00696EB1"/>
    <w:rsid w:val="006A0BB2"/>
    <w:rsid w:val="006C10AC"/>
    <w:rsid w:val="006C190C"/>
    <w:rsid w:val="006C3260"/>
    <w:rsid w:val="006E703B"/>
    <w:rsid w:val="006F3C57"/>
    <w:rsid w:val="006F4AF5"/>
    <w:rsid w:val="006F59DB"/>
    <w:rsid w:val="00703C7B"/>
    <w:rsid w:val="007105D2"/>
    <w:rsid w:val="00715AB1"/>
    <w:rsid w:val="00716161"/>
    <w:rsid w:val="00720BB3"/>
    <w:rsid w:val="007229D8"/>
    <w:rsid w:val="00722D4B"/>
    <w:rsid w:val="00723049"/>
    <w:rsid w:val="007247E8"/>
    <w:rsid w:val="007262D2"/>
    <w:rsid w:val="00726766"/>
    <w:rsid w:val="00736C42"/>
    <w:rsid w:val="007376D0"/>
    <w:rsid w:val="00737B5A"/>
    <w:rsid w:val="00740153"/>
    <w:rsid w:val="00740346"/>
    <w:rsid w:val="007452B0"/>
    <w:rsid w:val="00747492"/>
    <w:rsid w:val="00747CE1"/>
    <w:rsid w:val="007544B3"/>
    <w:rsid w:val="007569ED"/>
    <w:rsid w:val="00757371"/>
    <w:rsid w:val="0076346D"/>
    <w:rsid w:val="00764BB0"/>
    <w:rsid w:val="00764C43"/>
    <w:rsid w:val="007742F2"/>
    <w:rsid w:val="00775053"/>
    <w:rsid w:val="00781C25"/>
    <w:rsid w:val="00786036"/>
    <w:rsid w:val="00786C83"/>
    <w:rsid w:val="0078749D"/>
    <w:rsid w:val="0079003D"/>
    <w:rsid w:val="0079089F"/>
    <w:rsid w:val="00792C46"/>
    <w:rsid w:val="0079300E"/>
    <w:rsid w:val="00794143"/>
    <w:rsid w:val="00797F6B"/>
    <w:rsid w:val="007A005F"/>
    <w:rsid w:val="007A1B65"/>
    <w:rsid w:val="007A36AE"/>
    <w:rsid w:val="007A39F6"/>
    <w:rsid w:val="007B088E"/>
    <w:rsid w:val="007B3897"/>
    <w:rsid w:val="007C1EC3"/>
    <w:rsid w:val="007C520F"/>
    <w:rsid w:val="007D6C55"/>
    <w:rsid w:val="007D7052"/>
    <w:rsid w:val="007E2217"/>
    <w:rsid w:val="007E4456"/>
    <w:rsid w:val="007E5C9A"/>
    <w:rsid w:val="007F1AF9"/>
    <w:rsid w:val="007F2E10"/>
    <w:rsid w:val="007F37DC"/>
    <w:rsid w:val="007F3D68"/>
    <w:rsid w:val="007F3EBC"/>
    <w:rsid w:val="007F796D"/>
    <w:rsid w:val="00801767"/>
    <w:rsid w:val="00810320"/>
    <w:rsid w:val="00813DF7"/>
    <w:rsid w:val="00815E29"/>
    <w:rsid w:val="00820D6A"/>
    <w:rsid w:val="0082389A"/>
    <w:rsid w:val="0082751E"/>
    <w:rsid w:val="00831B22"/>
    <w:rsid w:val="00832379"/>
    <w:rsid w:val="00835956"/>
    <w:rsid w:val="00837395"/>
    <w:rsid w:val="008400C0"/>
    <w:rsid w:val="008429FC"/>
    <w:rsid w:val="00842D3A"/>
    <w:rsid w:val="008478F3"/>
    <w:rsid w:val="00854DA5"/>
    <w:rsid w:val="0085759C"/>
    <w:rsid w:val="0086312D"/>
    <w:rsid w:val="00863F5F"/>
    <w:rsid w:val="0086470B"/>
    <w:rsid w:val="008655C7"/>
    <w:rsid w:val="00865810"/>
    <w:rsid w:val="0087005F"/>
    <w:rsid w:val="00877F56"/>
    <w:rsid w:val="008817FF"/>
    <w:rsid w:val="0089779C"/>
    <w:rsid w:val="008A1428"/>
    <w:rsid w:val="008B1685"/>
    <w:rsid w:val="008B68C9"/>
    <w:rsid w:val="008C07A0"/>
    <w:rsid w:val="008C0CBA"/>
    <w:rsid w:val="008C252D"/>
    <w:rsid w:val="008C4DF3"/>
    <w:rsid w:val="008C5360"/>
    <w:rsid w:val="008D0D8D"/>
    <w:rsid w:val="008D29C4"/>
    <w:rsid w:val="008D52C2"/>
    <w:rsid w:val="008D5512"/>
    <w:rsid w:val="008D6483"/>
    <w:rsid w:val="008D7989"/>
    <w:rsid w:val="008E0220"/>
    <w:rsid w:val="008E0EC3"/>
    <w:rsid w:val="008E2397"/>
    <w:rsid w:val="008E4986"/>
    <w:rsid w:val="008E66DE"/>
    <w:rsid w:val="008E7508"/>
    <w:rsid w:val="008F460F"/>
    <w:rsid w:val="008F61B8"/>
    <w:rsid w:val="008F76A2"/>
    <w:rsid w:val="0090364B"/>
    <w:rsid w:val="0090767B"/>
    <w:rsid w:val="00907C67"/>
    <w:rsid w:val="00912916"/>
    <w:rsid w:val="009144EC"/>
    <w:rsid w:val="009178F9"/>
    <w:rsid w:val="00922660"/>
    <w:rsid w:val="0092759E"/>
    <w:rsid w:val="0093651A"/>
    <w:rsid w:val="00951233"/>
    <w:rsid w:val="00955F93"/>
    <w:rsid w:val="009612B3"/>
    <w:rsid w:val="00963F2C"/>
    <w:rsid w:val="00964C50"/>
    <w:rsid w:val="009657EF"/>
    <w:rsid w:val="00965CCB"/>
    <w:rsid w:val="009811AB"/>
    <w:rsid w:val="0098247B"/>
    <w:rsid w:val="00985E6D"/>
    <w:rsid w:val="009870C2"/>
    <w:rsid w:val="0098789A"/>
    <w:rsid w:val="00992008"/>
    <w:rsid w:val="00993A60"/>
    <w:rsid w:val="0099713D"/>
    <w:rsid w:val="009B0016"/>
    <w:rsid w:val="009B6150"/>
    <w:rsid w:val="009B639A"/>
    <w:rsid w:val="009C7437"/>
    <w:rsid w:val="009C79B3"/>
    <w:rsid w:val="009D0AE1"/>
    <w:rsid w:val="009D1694"/>
    <w:rsid w:val="009D1962"/>
    <w:rsid w:val="009E1B66"/>
    <w:rsid w:val="009E3437"/>
    <w:rsid w:val="009E5129"/>
    <w:rsid w:val="009E5A57"/>
    <w:rsid w:val="009F2466"/>
    <w:rsid w:val="009F319B"/>
    <w:rsid w:val="00A00DC7"/>
    <w:rsid w:val="00A050B4"/>
    <w:rsid w:val="00A06859"/>
    <w:rsid w:val="00A16545"/>
    <w:rsid w:val="00A21B9E"/>
    <w:rsid w:val="00A2341F"/>
    <w:rsid w:val="00A26CA4"/>
    <w:rsid w:val="00A31A0B"/>
    <w:rsid w:val="00A40332"/>
    <w:rsid w:val="00A532D0"/>
    <w:rsid w:val="00A56EBF"/>
    <w:rsid w:val="00A6590B"/>
    <w:rsid w:val="00A70363"/>
    <w:rsid w:val="00A717E4"/>
    <w:rsid w:val="00A74B07"/>
    <w:rsid w:val="00A74F84"/>
    <w:rsid w:val="00A7619C"/>
    <w:rsid w:val="00A80CF7"/>
    <w:rsid w:val="00A83553"/>
    <w:rsid w:val="00A917B2"/>
    <w:rsid w:val="00A93F02"/>
    <w:rsid w:val="00A96F93"/>
    <w:rsid w:val="00A97C72"/>
    <w:rsid w:val="00AB36AE"/>
    <w:rsid w:val="00AB3A9F"/>
    <w:rsid w:val="00AB62D3"/>
    <w:rsid w:val="00AC25E1"/>
    <w:rsid w:val="00AC3145"/>
    <w:rsid w:val="00AC3A18"/>
    <w:rsid w:val="00AC419F"/>
    <w:rsid w:val="00AC6AFA"/>
    <w:rsid w:val="00AD266C"/>
    <w:rsid w:val="00AD52DB"/>
    <w:rsid w:val="00AE0B4B"/>
    <w:rsid w:val="00AE4E8C"/>
    <w:rsid w:val="00AE6F87"/>
    <w:rsid w:val="00AF3961"/>
    <w:rsid w:val="00AF5A1D"/>
    <w:rsid w:val="00B003E4"/>
    <w:rsid w:val="00B04894"/>
    <w:rsid w:val="00B0674D"/>
    <w:rsid w:val="00B07800"/>
    <w:rsid w:val="00B13379"/>
    <w:rsid w:val="00B22EBF"/>
    <w:rsid w:val="00B266B6"/>
    <w:rsid w:val="00B32F2D"/>
    <w:rsid w:val="00B407B4"/>
    <w:rsid w:val="00B41C80"/>
    <w:rsid w:val="00B41F4D"/>
    <w:rsid w:val="00B438D9"/>
    <w:rsid w:val="00B449E3"/>
    <w:rsid w:val="00B45CBD"/>
    <w:rsid w:val="00B50081"/>
    <w:rsid w:val="00B50141"/>
    <w:rsid w:val="00B503E9"/>
    <w:rsid w:val="00B51E0E"/>
    <w:rsid w:val="00B5233D"/>
    <w:rsid w:val="00B55088"/>
    <w:rsid w:val="00B61AE7"/>
    <w:rsid w:val="00B644CD"/>
    <w:rsid w:val="00B66BAD"/>
    <w:rsid w:val="00B67617"/>
    <w:rsid w:val="00B67C68"/>
    <w:rsid w:val="00B74DD2"/>
    <w:rsid w:val="00B77340"/>
    <w:rsid w:val="00B9295E"/>
    <w:rsid w:val="00B93A41"/>
    <w:rsid w:val="00B94A6E"/>
    <w:rsid w:val="00B97B14"/>
    <w:rsid w:val="00BA1E32"/>
    <w:rsid w:val="00BA79F2"/>
    <w:rsid w:val="00BB385A"/>
    <w:rsid w:val="00BC37BD"/>
    <w:rsid w:val="00BC420D"/>
    <w:rsid w:val="00BC7193"/>
    <w:rsid w:val="00BD1032"/>
    <w:rsid w:val="00BD495A"/>
    <w:rsid w:val="00BD5D16"/>
    <w:rsid w:val="00BD64C1"/>
    <w:rsid w:val="00BE4FBE"/>
    <w:rsid w:val="00BE56DB"/>
    <w:rsid w:val="00C06A22"/>
    <w:rsid w:val="00C11FB2"/>
    <w:rsid w:val="00C21375"/>
    <w:rsid w:val="00C21535"/>
    <w:rsid w:val="00C23796"/>
    <w:rsid w:val="00C24918"/>
    <w:rsid w:val="00C26338"/>
    <w:rsid w:val="00C2794F"/>
    <w:rsid w:val="00C367FE"/>
    <w:rsid w:val="00C41EF7"/>
    <w:rsid w:val="00C439CE"/>
    <w:rsid w:val="00C47E96"/>
    <w:rsid w:val="00C51A69"/>
    <w:rsid w:val="00C55AA2"/>
    <w:rsid w:val="00C639A0"/>
    <w:rsid w:val="00C64543"/>
    <w:rsid w:val="00C65F30"/>
    <w:rsid w:val="00C675DB"/>
    <w:rsid w:val="00C76154"/>
    <w:rsid w:val="00C765C8"/>
    <w:rsid w:val="00C767CE"/>
    <w:rsid w:val="00C7693F"/>
    <w:rsid w:val="00C84FD2"/>
    <w:rsid w:val="00C8595D"/>
    <w:rsid w:val="00C91A94"/>
    <w:rsid w:val="00C94314"/>
    <w:rsid w:val="00C9492E"/>
    <w:rsid w:val="00CA0A7F"/>
    <w:rsid w:val="00CA12E4"/>
    <w:rsid w:val="00CB5408"/>
    <w:rsid w:val="00CC4A01"/>
    <w:rsid w:val="00CD1BF3"/>
    <w:rsid w:val="00CD4B49"/>
    <w:rsid w:val="00CD6130"/>
    <w:rsid w:val="00CE2294"/>
    <w:rsid w:val="00CF00E3"/>
    <w:rsid w:val="00CF3680"/>
    <w:rsid w:val="00D00E01"/>
    <w:rsid w:val="00D0536D"/>
    <w:rsid w:val="00D06428"/>
    <w:rsid w:val="00D07F0C"/>
    <w:rsid w:val="00D13247"/>
    <w:rsid w:val="00D2270F"/>
    <w:rsid w:val="00D23382"/>
    <w:rsid w:val="00D30BA4"/>
    <w:rsid w:val="00D35DC9"/>
    <w:rsid w:val="00D41682"/>
    <w:rsid w:val="00D52E08"/>
    <w:rsid w:val="00D610B1"/>
    <w:rsid w:val="00D61BBA"/>
    <w:rsid w:val="00D62F15"/>
    <w:rsid w:val="00D653BF"/>
    <w:rsid w:val="00D743E5"/>
    <w:rsid w:val="00D749BF"/>
    <w:rsid w:val="00D75461"/>
    <w:rsid w:val="00D81602"/>
    <w:rsid w:val="00D83920"/>
    <w:rsid w:val="00D85C98"/>
    <w:rsid w:val="00D87A4E"/>
    <w:rsid w:val="00D92DF1"/>
    <w:rsid w:val="00DA7D46"/>
    <w:rsid w:val="00DB5855"/>
    <w:rsid w:val="00DB5DDD"/>
    <w:rsid w:val="00DC1C45"/>
    <w:rsid w:val="00DE01C2"/>
    <w:rsid w:val="00DE211B"/>
    <w:rsid w:val="00DE4B39"/>
    <w:rsid w:val="00DE5BC0"/>
    <w:rsid w:val="00DE78DD"/>
    <w:rsid w:val="00DF491F"/>
    <w:rsid w:val="00DF6145"/>
    <w:rsid w:val="00E00B74"/>
    <w:rsid w:val="00E02316"/>
    <w:rsid w:val="00E03081"/>
    <w:rsid w:val="00E1395C"/>
    <w:rsid w:val="00E13FE5"/>
    <w:rsid w:val="00E167B2"/>
    <w:rsid w:val="00E2188C"/>
    <w:rsid w:val="00E229BA"/>
    <w:rsid w:val="00E22E0E"/>
    <w:rsid w:val="00E3034B"/>
    <w:rsid w:val="00E31F68"/>
    <w:rsid w:val="00E40642"/>
    <w:rsid w:val="00E40AB0"/>
    <w:rsid w:val="00E41F0E"/>
    <w:rsid w:val="00E44EF1"/>
    <w:rsid w:val="00E51774"/>
    <w:rsid w:val="00E5687E"/>
    <w:rsid w:val="00E56A4B"/>
    <w:rsid w:val="00E61ECB"/>
    <w:rsid w:val="00E64E33"/>
    <w:rsid w:val="00E70F0F"/>
    <w:rsid w:val="00E7259B"/>
    <w:rsid w:val="00E7302C"/>
    <w:rsid w:val="00E8225A"/>
    <w:rsid w:val="00E83938"/>
    <w:rsid w:val="00E84794"/>
    <w:rsid w:val="00EA18B8"/>
    <w:rsid w:val="00EA4874"/>
    <w:rsid w:val="00EB0A41"/>
    <w:rsid w:val="00EB2B53"/>
    <w:rsid w:val="00EB4FEE"/>
    <w:rsid w:val="00EB74D1"/>
    <w:rsid w:val="00EB79AC"/>
    <w:rsid w:val="00EB7ACD"/>
    <w:rsid w:val="00EC6BAE"/>
    <w:rsid w:val="00ED15F9"/>
    <w:rsid w:val="00EF10A3"/>
    <w:rsid w:val="00EF129D"/>
    <w:rsid w:val="00EF6F68"/>
    <w:rsid w:val="00F06497"/>
    <w:rsid w:val="00F07BAD"/>
    <w:rsid w:val="00F22BC6"/>
    <w:rsid w:val="00F2409E"/>
    <w:rsid w:val="00F27DB8"/>
    <w:rsid w:val="00F315A6"/>
    <w:rsid w:val="00F335D1"/>
    <w:rsid w:val="00F351CE"/>
    <w:rsid w:val="00F367DA"/>
    <w:rsid w:val="00F40F76"/>
    <w:rsid w:val="00F4121A"/>
    <w:rsid w:val="00F52793"/>
    <w:rsid w:val="00F60D0F"/>
    <w:rsid w:val="00F60E8E"/>
    <w:rsid w:val="00F61127"/>
    <w:rsid w:val="00F6224D"/>
    <w:rsid w:val="00F63C14"/>
    <w:rsid w:val="00F64DB5"/>
    <w:rsid w:val="00F71256"/>
    <w:rsid w:val="00F71EBA"/>
    <w:rsid w:val="00F74F8A"/>
    <w:rsid w:val="00F77754"/>
    <w:rsid w:val="00F817D5"/>
    <w:rsid w:val="00F81FA1"/>
    <w:rsid w:val="00F838F8"/>
    <w:rsid w:val="00F90F79"/>
    <w:rsid w:val="00F944B7"/>
    <w:rsid w:val="00F96DF1"/>
    <w:rsid w:val="00FA1E61"/>
    <w:rsid w:val="00FC136C"/>
    <w:rsid w:val="00FD43BB"/>
    <w:rsid w:val="00FD5C80"/>
    <w:rsid w:val="00FD64B9"/>
    <w:rsid w:val="00FE3EDB"/>
    <w:rsid w:val="00FE5359"/>
    <w:rsid w:val="00FE73CE"/>
    <w:rsid w:val="00FE7A3B"/>
    <w:rsid w:val="00FF21B9"/>
    <w:rsid w:val="00FF2E47"/>
    <w:rsid w:val="00FF358D"/>
    <w:rsid w:val="00FF5386"/>
    <w:rsid w:val="00FF5805"/>
    <w:rsid w:val="00FF71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79C"/>
    <w:pPr>
      <w:ind w:left="720"/>
      <w:contextualSpacing/>
    </w:pPr>
  </w:style>
  <w:style w:type="character" w:styleId="Hyperlink">
    <w:name w:val="Hyperlink"/>
    <w:unhideWhenUsed/>
    <w:rsid w:val="00AC6AFA"/>
    <w:rPr>
      <w:color w:val="0000FF"/>
      <w:u w:val="single"/>
    </w:rPr>
  </w:style>
  <w:style w:type="paragraph" w:styleId="BalloonText">
    <w:name w:val="Balloon Text"/>
    <w:basedOn w:val="Normal"/>
    <w:link w:val="BalloonTextChar"/>
    <w:uiPriority w:val="99"/>
    <w:semiHidden/>
    <w:unhideWhenUsed/>
    <w:rsid w:val="00B6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BAD"/>
    <w:rPr>
      <w:rFonts w:ascii="Tahoma" w:hAnsi="Tahoma" w:cs="Tahoma"/>
      <w:sz w:val="16"/>
      <w:szCs w:val="16"/>
    </w:rPr>
  </w:style>
  <w:style w:type="paragraph" w:styleId="NormalWeb">
    <w:name w:val="Normal (Web)"/>
    <w:basedOn w:val="Normal"/>
    <w:uiPriority w:val="99"/>
    <w:semiHidden/>
    <w:unhideWhenUsed/>
    <w:rsid w:val="0074749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semiHidden/>
    <w:unhideWhenUsed/>
    <w:rsid w:val="00196F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F98"/>
  </w:style>
  <w:style w:type="paragraph" w:styleId="Footer">
    <w:name w:val="footer"/>
    <w:basedOn w:val="Normal"/>
    <w:link w:val="FooterChar"/>
    <w:uiPriority w:val="99"/>
    <w:semiHidden/>
    <w:unhideWhenUsed/>
    <w:rsid w:val="00196F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F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ssions@gu.edu.p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edu.p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edu.p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u.edu.p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u.edu.p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2452-94AE-4417-8133-3F4E3973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Husnain</cp:lastModifiedBy>
  <cp:revision>5</cp:revision>
  <cp:lastPrinted>2018-04-27T04:53:00Z</cp:lastPrinted>
  <dcterms:created xsi:type="dcterms:W3CDTF">2018-04-27T05:09:00Z</dcterms:created>
  <dcterms:modified xsi:type="dcterms:W3CDTF">2018-05-02T05:08:00Z</dcterms:modified>
</cp:coreProperties>
</file>